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5CCEC7" w14:textId="77777777" w:rsidR="00B66DE5" w:rsidRDefault="00B66DE5" w:rsidP="00B66DE5">
      <w:pPr>
        <w:spacing w:line="480" w:lineRule="auto"/>
        <w:jc w:val="center"/>
        <w:rPr>
          <w:rFonts w:ascii="Times New Roman" w:hAnsi="Times New Roman" w:cs="Times New Roman"/>
        </w:rPr>
      </w:pPr>
    </w:p>
    <w:p w14:paraId="45F10E4C" w14:textId="77777777" w:rsidR="00B66DE5" w:rsidRDefault="00B66DE5" w:rsidP="00B66DE5">
      <w:pPr>
        <w:spacing w:line="480" w:lineRule="auto"/>
        <w:jc w:val="center"/>
        <w:rPr>
          <w:rFonts w:ascii="Times New Roman" w:hAnsi="Times New Roman" w:cs="Times New Roman"/>
        </w:rPr>
      </w:pPr>
    </w:p>
    <w:p w14:paraId="5F43B812" w14:textId="77777777" w:rsidR="00B66DE5" w:rsidRDefault="00B66DE5" w:rsidP="00B66DE5">
      <w:pPr>
        <w:spacing w:line="480" w:lineRule="auto"/>
        <w:jc w:val="center"/>
        <w:rPr>
          <w:rFonts w:ascii="Times New Roman" w:hAnsi="Times New Roman" w:cs="Times New Roman"/>
        </w:rPr>
      </w:pPr>
    </w:p>
    <w:p w14:paraId="5186EF2B" w14:textId="77777777" w:rsidR="00B66DE5" w:rsidRDefault="00B66DE5" w:rsidP="00B66DE5">
      <w:pPr>
        <w:spacing w:line="480" w:lineRule="auto"/>
        <w:jc w:val="center"/>
        <w:rPr>
          <w:rFonts w:ascii="Times New Roman" w:hAnsi="Times New Roman" w:cs="Times New Roman"/>
        </w:rPr>
      </w:pPr>
    </w:p>
    <w:p w14:paraId="41D25917" w14:textId="77777777" w:rsidR="00B66DE5" w:rsidRDefault="00B66DE5" w:rsidP="00B66DE5">
      <w:pPr>
        <w:spacing w:line="480" w:lineRule="auto"/>
        <w:jc w:val="center"/>
        <w:rPr>
          <w:rFonts w:ascii="Times New Roman" w:hAnsi="Times New Roman" w:cs="Times New Roman"/>
        </w:rPr>
      </w:pPr>
    </w:p>
    <w:p w14:paraId="3B1698FE" w14:textId="77777777" w:rsidR="00B66DE5" w:rsidRDefault="00B66DE5" w:rsidP="00B66DE5">
      <w:pPr>
        <w:spacing w:line="480" w:lineRule="auto"/>
        <w:jc w:val="center"/>
        <w:rPr>
          <w:rFonts w:ascii="Times New Roman" w:hAnsi="Times New Roman" w:cs="Times New Roman"/>
        </w:rPr>
      </w:pPr>
    </w:p>
    <w:p w14:paraId="06BFFE85" w14:textId="77777777" w:rsidR="00B66DE5" w:rsidRDefault="00B66DE5" w:rsidP="00B66DE5">
      <w:pPr>
        <w:spacing w:line="480" w:lineRule="auto"/>
        <w:jc w:val="center"/>
        <w:rPr>
          <w:rFonts w:ascii="Times New Roman" w:hAnsi="Times New Roman" w:cs="Times New Roman"/>
        </w:rPr>
      </w:pPr>
    </w:p>
    <w:p w14:paraId="7B000BB4" w14:textId="6DF0E079" w:rsidR="009E0864" w:rsidRDefault="0040178B" w:rsidP="00B66DE5">
      <w:pPr>
        <w:spacing w:line="480" w:lineRule="auto"/>
        <w:jc w:val="center"/>
        <w:rPr>
          <w:rFonts w:ascii="Times New Roman" w:hAnsi="Times New Roman" w:cs="Times New Roman"/>
        </w:rPr>
      </w:pPr>
      <w:r>
        <w:rPr>
          <w:rFonts w:ascii="Times New Roman" w:hAnsi="Times New Roman" w:cs="Times New Roman"/>
        </w:rPr>
        <w:t>Capstone Project</w:t>
      </w:r>
    </w:p>
    <w:p w14:paraId="6E952447" w14:textId="7A99D7FD" w:rsidR="00B66DE5" w:rsidRPr="00B66DE5" w:rsidRDefault="00B66DE5" w:rsidP="00B66DE5">
      <w:pPr>
        <w:spacing w:line="480" w:lineRule="auto"/>
        <w:jc w:val="center"/>
        <w:rPr>
          <w:rFonts w:ascii="Times New Roman" w:hAnsi="Times New Roman" w:cs="Times New Roman"/>
        </w:rPr>
      </w:pPr>
      <w:r w:rsidRPr="00B66DE5">
        <w:rPr>
          <w:rFonts w:ascii="Times New Roman" w:hAnsi="Times New Roman" w:cs="Times New Roman"/>
        </w:rPr>
        <w:t>Caitlin Parks</w:t>
      </w:r>
    </w:p>
    <w:p w14:paraId="6A9D9DC5" w14:textId="5B569784" w:rsidR="00B66DE5" w:rsidRPr="00B66DE5" w:rsidRDefault="00B82971" w:rsidP="00B66DE5">
      <w:pPr>
        <w:spacing w:line="480" w:lineRule="auto"/>
        <w:jc w:val="center"/>
        <w:rPr>
          <w:rFonts w:ascii="Times New Roman" w:hAnsi="Times New Roman" w:cs="Times New Roman"/>
        </w:rPr>
      </w:pPr>
      <w:r>
        <w:rPr>
          <w:rFonts w:ascii="Times New Roman" w:hAnsi="Times New Roman" w:cs="Times New Roman"/>
        </w:rPr>
        <w:t>ID</w:t>
      </w:r>
      <w:r w:rsidR="00771D15">
        <w:rPr>
          <w:rFonts w:ascii="Times New Roman" w:hAnsi="Times New Roman" w:cs="Times New Roman"/>
        </w:rPr>
        <w:t>A</w:t>
      </w:r>
      <w:r>
        <w:rPr>
          <w:rFonts w:ascii="Times New Roman" w:hAnsi="Times New Roman" w:cs="Times New Roman"/>
        </w:rPr>
        <w:t xml:space="preserve"> </w:t>
      </w:r>
      <w:r w:rsidR="00F0228B">
        <w:rPr>
          <w:rFonts w:ascii="Times New Roman" w:hAnsi="Times New Roman" w:cs="Times New Roman"/>
        </w:rPr>
        <w:t>47</w:t>
      </w:r>
      <w:r w:rsidR="00B376F5">
        <w:rPr>
          <w:rFonts w:ascii="Times New Roman" w:hAnsi="Times New Roman" w:cs="Times New Roman"/>
        </w:rPr>
        <w:t>5</w:t>
      </w:r>
    </w:p>
    <w:p w14:paraId="28B5313B" w14:textId="7750C0A3" w:rsidR="00B66DE5" w:rsidRDefault="00B0522E" w:rsidP="00B66DE5">
      <w:pPr>
        <w:spacing w:line="480" w:lineRule="auto"/>
        <w:jc w:val="center"/>
        <w:rPr>
          <w:rFonts w:ascii="Times New Roman" w:hAnsi="Times New Roman" w:cs="Times New Roman"/>
        </w:rPr>
      </w:pPr>
      <w:r>
        <w:rPr>
          <w:rFonts w:ascii="Times New Roman" w:hAnsi="Times New Roman" w:cs="Times New Roman"/>
        </w:rPr>
        <w:t>December 5, 2023</w:t>
      </w:r>
    </w:p>
    <w:p w14:paraId="74DD1308" w14:textId="77777777" w:rsidR="00B66DE5" w:rsidRDefault="00B66DE5" w:rsidP="007C70D4">
      <w:pPr>
        <w:spacing w:line="480" w:lineRule="auto"/>
        <w:jc w:val="both"/>
        <w:rPr>
          <w:rFonts w:ascii="Times New Roman" w:hAnsi="Times New Roman" w:cs="Times New Roman"/>
        </w:rPr>
      </w:pPr>
    </w:p>
    <w:p w14:paraId="2C33664A" w14:textId="77777777" w:rsidR="00B66DE5" w:rsidRDefault="00B66DE5" w:rsidP="007C70D4">
      <w:pPr>
        <w:spacing w:line="480" w:lineRule="auto"/>
        <w:jc w:val="both"/>
        <w:rPr>
          <w:rFonts w:ascii="Times New Roman" w:hAnsi="Times New Roman" w:cs="Times New Roman"/>
        </w:rPr>
      </w:pPr>
    </w:p>
    <w:p w14:paraId="3D60DC34" w14:textId="77777777" w:rsidR="00B66DE5" w:rsidRDefault="00B66DE5" w:rsidP="007C70D4">
      <w:pPr>
        <w:spacing w:line="480" w:lineRule="auto"/>
        <w:jc w:val="both"/>
        <w:rPr>
          <w:rFonts w:ascii="Times New Roman" w:hAnsi="Times New Roman" w:cs="Times New Roman"/>
        </w:rPr>
      </w:pPr>
    </w:p>
    <w:p w14:paraId="5953C949" w14:textId="77777777" w:rsidR="00B66DE5" w:rsidRDefault="00B66DE5" w:rsidP="007C70D4">
      <w:pPr>
        <w:spacing w:line="480" w:lineRule="auto"/>
        <w:jc w:val="both"/>
        <w:rPr>
          <w:rFonts w:ascii="Times New Roman" w:hAnsi="Times New Roman" w:cs="Times New Roman"/>
        </w:rPr>
      </w:pPr>
    </w:p>
    <w:p w14:paraId="721F149D" w14:textId="77777777" w:rsidR="00B66DE5" w:rsidRDefault="00B66DE5" w:rsidP="007C70D4">
      <w:pPr>
        <w:spacing w:line="480" w:lineRule="auto"/>
        <w:jc w:val="both"/>
        <w:rPr>
          <w:rFonts w:ascii="Times New Roman" w:hAnsi="Times New Roman" w:cs="Times New Roman"/>
        </w:rPr>
      </w:pPr>
    </w:p>
    <w:p w14:paraId="5A92C049" w14:textId="77777777" w:rsidR="00B66DE5" w:rsidRDefault="00B66DE5" w:rsidP="007C70D4">
      <w:pPr>
        <w:spacing w:line="480" w:lineRule="auto"/>
        <w:jc w:val="both"/>
        <w:rPr>
          <w:rFonts w:ascii="Times New Roman" w:hAnsi="Times New Roman" w:cs="Times New Roman"/>
        </w:rPr>
      </w:pPr>
    </w:p>
    <w:p w14:paraId="3348B3D7" w14:textId="77777777" w:rsidR="00B66DE5" w:rsidRDefault="00B66DE5" w:rsidP="007C70D4">
      <w:pPr>
        <w:spacing w:line="480" w:lineRule="auto"/>
        <w:jc w:val="both"/>
        <w:rPr>
          <w:rFonts w:ascii="Times New Roman" w:hAnsi="Times New Roman" w:cs="Times New Roman"/>
        </w:rPr>
      </w:pPr>
    </w:p>
    <w:p w14:paraId="0BD8215F" w14:textId="77777777" w:rsidR="00793265" w:rsidRDefault="00793265">
      <w:pPr>
        <w:rPr>
          <w:rFonts w:ascii="Times New Roman" w:hAnsi="Times New Roman" w:cs="Times New Roman"/>
        </w:rPr>
      </w:pPr>
    </w:p>
    <w:p w14:paraId="6FCC5459" w14:textId="77777777" w:rsidR="00793265" w:rsidRDefault="00793265">
      <w:pPr>
        <w:rPr>
          <w:rFonts w:ascii="Times New Roman" w:hAnsi="Times New Roman" w:cs="Times New Roman"/>
        </w:rPr>
      </w:pPr>
    </w:p>
    <w:p w14:paraId="4B00EAF3" w14:textId="77777777" w:rsidR="00F515A4" w:rsidRDefault="006F2C72" w:rsidP="00F515A4">
      <w:pPr>
        <w:spacing w:line="480" w:lineRule="auto"/>
        <w:ind w:firstLine="720"/>
        <w:jc w:val="center"/>
        <w:rPr>
          <w:rFonts w:ascii="Times New Roman" w:hAnsi="Times New Roman" w:cs="Times New Roman"/>
        </w:rPr>
      </w:pPr>
      <w:r>
        <w:rPr>
          <w:rFonts w:ascii="Times New Roman" w:hAnsi="Times New Roman" w:cs="Times New Roman"/>
        </w:rPr>
        <w:lastRenderedPageBreak/>
        <w:t xml:space="preserve">Project Proposal </w:t>
      </w:r>
    </w:p>
    <w:p w14:paraId="6AA7C357" w14:textId="19DFAD50" w:rsidR="00B05F25" w:rsidRDefault="00815808" w:rsidP="006D59E4">
      <w:pPr>
        <w:spacing w:line="480" w:lineRule="auto"/>
        <w:ind w:firstLine="720"/>
        <w:jc w:val="both"/>
        <w:rPr>
          <w:rFonts w:ascii="Times New Roman" w:hAnsi="Times New Roman" w:cs="Times New Roman"/>
        </w:rPr>
      </w:pPr>
      <w:r>
        <w:rPr>
          <w:rFonts w:ascii="Times New Roman" w:hAnsi="Times New Roman" w:cs="Times New Roman"/>
        </w:rPr>
        <w:t>Integrating</w:t>
      </w:r>
      <w:r w:rsidR="00F515A4">
        <w:rPr>
          <w:rFonts w:ascii="Times New Roman" w:hAnsi="Times New Roman" w:cs="Times New Roman"/>
        </w:rPr>
        <w:t xml:space="preserve"> a new </w:t>
      </w:r>
      <w:r w:rsidR="00C070F5">
        <w:rPr>
          <w:rFonts w:ascii="Times New Roman" w:hAnsi="Times New Roman" w:cs="Times New Roman"/>
        </w:rPr>
        <w:t xml:space="preserve">electronic </w:t>
      </w:r>
      <w:r w:rsidR="00F515A4">
        <w:rPr>
          <w:rFonts w:ascii="Times New Roman" w:hAnsi="Times New Roman" w:cs="Times New Roman"/>
        </w:rPr>
        <w:t>medical records system</w:t>
      </w:r>
      <w:r>
        <w:rPr>
          <w:rFonts w:ascii="Times New Roman" w:hAnsi="Times New Roman" w:cs="Times New Roman"/>
        </w:rPr>
        <w:t xml:space="preserve"> in a hospital/medical group setting. </w:t>
      </w:r>
      <w:r w:rsidR="00657DE2" w:rsidRPr="00657DE2">
        <w:rPr>
          <w:rFonts w:ascii="Times New Roman" w:hAnsi="Times New Roman" w:cs="Times New Roman"/>
        </w:rPr>
        <w:t xml:space="preserve">Electronic medical records (EMR) software is a key element of a broader medical software platform, which usually also includes medical practice management software and medical billing tools. When selecting an EMR system, factor in cost, usability, the length and complexity of implementation, your team’s unique workflow, and any integrations you require. </w:t>
      </w:r>
      <w:r w:rsidR="00657DE2">
        <w:rPr>
          <w:rFonts w:ascii="Times New Roman" w:hAnsi="Times New Roman" w:cs="Times New Roman"/>
        </w:rPr>
        <w:t>EMR’s</w:t>
      </w:r>
      <w:r w:rsidR="00167225">
        <w:rPr>
          <w:rFonts w:ascii="Times New Roman" w:hAnsi="Times New Roman" w:cs="Times New Roman"/>
        </w:rPr>
        <w:t xml:space="preserve"> provide healthcare with</w:t>
      </w:r>
      <w:r w:rsidR="0050140F">
        <w:rPr>
          <w:rFonts w:ascii="Times New Roman" w:hAnsi="Times New Roman" w:cs="Times New Roman"/>
        </w:rPr>
        <w:t xml:space="preserve"> higher quality health information and makes a safer environment when caring for patients.</w:t>
      </w:r>
      <w:r w:rsidR="00346007" w:rsidRPr="00346007">
        <w:t xml:space="preserve"> </w:t>
      </w:r>
      <w:r w:rsidR="00657DE2">
        <w:t xml:space="preserve">They can </w:t>
      </w:r>
      <w:r w:rsidR="00657DE2">
        <w:rPr>
          <w:rFonts w:ascii="Times New Roman" w:hAnsi="Times New Roman" w:cs="Times New Roman"/>
        </w:rPr>
        <w:t>p</w:t>
      </w:r>
      <w:r w:rsidR="00346007" w:rsidRPr="00346007">
        <w:rPr>
          <w:rFonts w:ascii="Times New Roman" w:hAnsi="Times New Roman" w:cs="Times New Roman"/>
        </w:rPr>
        <w:t>rovi</w:t>
      </w:r>
      <w:r w:rsidR="00657DE2">
        <w:rPr>
          <w:rFonts w:ascii="Times New Roman" w:hAnsi="Times New Roman" w:cs="Times New Roman"/>
        </w:rPr>
        <w:t>de</w:t>
      </w:r>
      <w:r w:rsidR="00346007" w:rsidRPr="00346007">
        <w:rPr>
          <w:rFonts w:ascii="Times New Roman" w:hAnsi="Times New Roman" w:cs="Times New Roman"/>
        </w:rPr>
        <w:t xml:space="preserve"> accurate, up-to-date, and complete information about patients at the point of care</w:t>
      </w:r>
      <w:r w:rsidR="00C47217">
        <w:rPr>
          <w:rFonts w:ascii="Times New Roman" w:hAnsi="Times New Roman" w:cs="Times New Roman"/>
        </w:rPr>
        <w:t xml:space="preserve">. There are many reasons why having the best </w:t>
      </w:r>
      <w:r w:rsidR="00657DE2">
        <w:rPr>
          <w:rFonts w:ascii="Times New Roman" w:hAnsi="Times New Roman" w:cs="Times New Roman"/>
        </w:rPr>
        <w:t>EMR</w:t>
      </w:r>
      <w:r w:rsidR="00C47217">
        <w:rPr>
          <w:rFonts w:ascii="Times New Roman" w:hAnsi="Times New Roman" w:cs="Times New Roman"/>
        </w:rPr>
        <w:t xml:space="preserve"> would be </w:t>
      </w:r>
      <w:r w:rsidR="006D59E4">
        <w:rPr>
          <w:rFonts w:ascii="Times New Roman" w:hAnsi="Times New Roman" w:cs="Times New Roman"/>
        </w:rPr>
        <w:t>beneficial like e</w:t>
      </w:r>
      <w:r w:rsidR="00346007" w:rsidRPr="00346007">
        <w:rPr>
          <w:rFonts w:ascii="Times New Roman" w:hAnsi="Times New Roman" w:cs="Times New Roman"/>
        </w:rPr>
        <w:t>nabling quick access to patient records for more coordinated, efficient care</w:t>
      </w:r>
      <w:r w:rsidR="006D59E4">
        <w:rPr>
          <w:rFonts w:ascii="Times New Roman" w:hAnsi="Times New Roman" w:cs="Times New Roman"/>
        </w:rPr>
        <w:t>, s</w:t>
      </w:r>
      <w:r w:rsidR="00346007" w:rsidRPr="00346007">
        <w:rPr>
          <w:rFonts w:ascii="Times New Roman" w:hAnsi="Times New Roman" w:cs="Times New Roman"/>
        </w:rPr>
        <w:t>ecurely sharing electronic information with patients and other clinicians</w:t>
      </w:r>
      <w:r w:rsidR="006D59E4">
        <w:rPr>
          <w:rFonts w:ascii="Times New Roman" w:hAnsi="Times New Roman" w:cs="Times New Roman"/>
        </w:rPr>
        <w:t>, h</w:t>
      </w:r>
      <w:r w:rsidR="00346007" w:rsidRPr="00346007">
        <w:rPr>
          <w:rFonts w:ascii="Times New Roman" w:hAnsi="Times New Roman" w:cs="Times New Roman"/>
        </w:rPr>
        <w:t>elping providers more effectively diagnose patients, reduce medical errors, and provide safer care</w:t>
      </w:r>
      <w:r w:rsidR="006D59E4">
        <w:rPr>
          <w:rFonts w:ascii="Times New Roman" w:hAnsi="Times New Roman" w:cs="Times New Roman"/>
        </w:rPr>
        <w:t>. I</w:t>
      </w:r>
      <w:r w:rsidR="00346007" w:rsidRPr="00346007">
        <w:rPr>
          <w:rFonts w:ascii="Times New Roman" w:hAnsi="Times New Roman" w:cs="Times New Roman"/>
        </w:rPr>
        <w:t>mproving patient and provider interaction and communication, as well as healthcare convenience</w:t>
      </w:r>
      <w:r w:rsidR="006D59E4">
        <w:rPr>
          <w:rFonts w:ascii="Times New Roman" w:hAnsi="Times New Roman" w:cs="Times New Roman"/>
        </w:rPr>
        <w:t>, e</w:t>
      </w:r>
      <w:r w:rsidR="00346007" w:rsidRPr="00346007">
        <w:rPr>
          <w:rFonts w:ascii="Times New Roman" w:hAnsi="Times New Roman" w:cs="Times New Roman"/>
        </w:rPr>
        <w:t>nabling safer, more reliable prescribing</w:t>
      </w:r>
      <w:r w:rsidR="006D59E4">
        <w:rPr>
          <w:rFonts w:ascii="Times New Roman" w:hAnsi="Times New Roman" w:cs="Times New Roman"/>
        </w:rPr>
        <w:t>, h</w:t>
      </w:r>
      <w:r w:rsidR="00346007" w:rsidRPr="00346007">
        <w:rPr>
          <w:rFonts w:ascii="Times New Roman" w:hAnsi="Times New Roman" w:cs="Times New Roman"/>
        </w:rPr>
        <w:t>elping promote legible, complete documentation and accurate, streamlined coding and billing</w:t>
      </w:r>
      <w:r w:rsidR="006D59E4">
        <w:rPr>
          <w:rFonts w:ascii="Times New Roman" w:hAnsi="Times New Roman" w:cs="Times New Roman"/>
        </w:rPr>
        <w:t>, e</w:t>
      </w:r>
      <w:r w:rsidR="00346007" w:rsidRPr="00346007">
        <w:rPr>
          <w:rFonts w:ascii="Times New Roman" w:hAnsi="Times New Roman" w:cs="Times New Roman"/>
        </w:rPr>
        <w:t>nhancing privacy and security of patient data</w:t>
      </w:r>
      <w:r w:rsidR="006D59E4">
        <w:rPr>
          <w:rFonts w:ascii="Times New Roman" w:hAnsi="Times New Roman" w:cs="Times New Roman"/>
        </w:rPr>
        <w:t>, h</w:t>
      </w:r>
      <w:r w:rsidR="00346007" w:rsidRPr="00346007">
        <w:rPr>
          <w:rFonts w:ascii="Times New Roman" w:hAnsi="Times New Roman" w:cs="Times New Roman"/>
        </w:rPr>
        <w:t>elping providers improve productivity and work-life balance</w:t>
      </w:r>
      <w:r w:rsidR="006D59E4">
        <w:rPr>
          <w:rFonts w:ascii="Times New Roman" w:hAnsi="Times New Roman" w:cs="Times New Roman"/>
        </w:rPr>
        <w:t>, e</w:t>
      </w:r>
      <w:r w:rsidR="00346007" w:rsidRPr="00346007">
        <w:rPr>
          <w:rFonts w:ascii="Times New Roman" w:hAnsi="Times New Roman" w:cs="Times New Roman"/>
        </w:rPr>
        <w:t>nabling providers to improve efficiency and meet their business goals</w:t>
      </w:r>
      <w:r w:rsidR="006D59E4">
        <w:rPr>
          <w:rFonts w:ascii="Times New Roman" w:hAnsi="Times New Roman" w:cs="Times New Roman"/>
        </w:rPr>
        <w:t>, r</w:t>
      </w:r>
      <w:r w:rsidR="00346007" w:rsidRPr="00346007">
        <w:rPr>
          <w:rFonts w:ascii="Times New Roman" w:hAnsi="Times New Roman" w:cs="Times New Roman"/>
        </w:rPr>
        <w:t>educing costs through decreased paperwork, improved safety, reduced duplication of testing, and improved health.</w:t>
      </w:r>
    </w:p>
    <w:p w14:paraId="35B6042C" w14:textId="1B9037EF" w:rsidR="006D59E4" w:rsidRDefault="00E26FC4" w:rsidP="00E26FC4">
      <w:pPr>
        <w:spacing w:line="480" w:lineRule="auto"/>
        <w:ind w:firstLine="720"/>
        <w:jc w:val="center"/>
        <w:rPr>
          <w:rFonts w:ascii="Times New Roman" w:hAnsi="Times New Roman" w:cs="Times New Roman"/>
        </w:rPr>
      </w:pPr>
      <w:r>
        <w:rPr>
          <w:rFonts w:ascii="Times New Roman" w:hAnsi="Times New Roman" w:cs="Times New Roman"/>
        </w:rPr>
        <w:t>Problem Analysis</w:t>
      </w:r>
    </w:p>
    <w:p w14:paraId="42CBDEA8" w14:textId="1A9FD237" w:rsidR="00B0522E" w:rsidRDefault="001B735C" w:rsidP="00B0522E">
      <w:pPr>
        <w:spacing w:line="480" w:lineRule="auto"/>
        <w:jc w:val="both"/>
        <w:rPr>
          <w:rFonts w:ascii="Times New Roman" w:hAnsi="Times New Roman" w:cs="Times New Roman"/>
        </w:rPr>
      </w:pPr>
      <w:r>
        <w:rPr>
          <w:rFonts w:ascii="Times New Roman" w:hAnsi="Times New Roman" w:cs="Times New Roman"/>
        </w:rPr>
        <w:tab/>
      </w:r>
      <w:r w:rsidR="00C85744" w:rsidRPr="00C85744">
        <w:rPr>
          <w:rFonts w:ascii="Times New Roman" w:hAnsi="Times New Roman" w:cs="Times New Roman"/>
        </w:rPr>
        <w:t xml:space="preserve">The </w:t>
      </w:r>
      <w:r w:rsidR="00F57283">
        <w:rPr>
          <w:rFonts w:ascii="Times New Roman" w:hAnsi="Times New Roman" w:cs="Times New Roman"/>
        </w:rPr>
        <w:t>EMR</w:t>
      </w:r>
      <w:r w:rsidR="00C85744" w:rsidRPr="00C85744">
        <w:rPr>
          <w:rFonts w:ascii="Times New Roman" w:hAnsi="Times New Roman" w:cs="Times New Roman"/>
        </w:rPr>
        <w:t xml:space="preserve"> workflow is not supported due to a mismatch between the </w:t>
      </w:r>
      <w:r w:rsidR="00F57283">
        <w:rPr>
          <w:rFonts w:ascii="Times New Roman" w:hAnsi="Times New Roman" w:cs="Times New Roman"/>
        </w:rPr>
        <w:t>EMR</w:t>
      </w:r>
      <w:r w:rsidR="00C85744" w:rsidRPr="00C85744">
        <w:rPr>
          <w:rFonts w:ascii="Times New Roman" w:hAnsi="Times New Roman" w:cs="Times New Roman"/>
        </w:rPr>
        <w:t xml:space="preserve"> and the end user’s intent. </w:t>
      </w:r>
      <w:r w:rsidR="00193373">
        <w:rPr>
          <w:rFonts w:ascii="Times New Roman" w:hAnsi="Times New Roman" w:cs="Times New Roman"/>
        </w:rPr>
        <w:t>For example</w:t>
      </w:r>
      <w:r w:rsidR="00C85744" w:rsidRPr="00C85744">
        <w:rPr>
          <w:rFonts w:ascii="Times New Roman" w:hAnsi="Times New Roman" w:cs="Times New Roman"/>
        </w:rPr>
        <w:t xml:space="preserve">, a physician </w:t>
      </w:r>
      <w:r w:rsidR="00193373">
        <w:rPr>
          <w:rFonts w:ascii="Times New Roman" w:hAnsi="Times New Roman" w:cs="Times New Roman"/>
        </w:rPr>
        <w:t xml:space="preserve">could </w:t>
      </w:r>
      <w:r w:rsidR="00C85744" w:rsidRPr="00C85744">
        <w:rPr>
          <w:rFonts w:ascii="Times New Roman" w:hAnsi="Times New Roman" w:cs="Times New Roman"/>
        </w:rPr>
        <w:t xml:space="preserve">order diagnostic tests </w:t>
      </w:r>
      <w:r w:rsidR="00D7371B" w:rsidRPr="00C85744">
        <w:rPr>
          <w:rFonts w:ascii="Times New Roman" w:hAnsi="Times New Roman" w:cs="Times New Roman"/>
        </w:rPr>
        <w:t xml:space="preserve">and </w:t>
      </w:r>
      <w:r w:rsidR="00D7371B">
        <w:rPr>
          <w:rFonts w:ascii="Times New Roman" w:hAnsi="Times New Roman" w:cs="Times New Roman"/>
        </w:rPr>
        <w:t>include</w:t>
      </w:r>
      <w:r w:rsidR="00C85744" w:rsidRPr="00C85744">
        <w:rPr>
          <w:rFonts w:ascii="Times New Roman" w:hAnsi="Times New Roman" w:cs="Times New Roman"/>
        </w:rPr>
        <w:t xml:space="preserve"> instructions for the lab in a special instructions field, not knowing that the lab staff couldn’t see that information</w:t>
      </w:r>
      <w:r w:rsidR="00D7371B">
        <w:rPr>
          <w:rFonts w:ascii="Times New Roman" w:hAnsi="Times New Roman" w:cs="Times New Roman"/>
        </w:rPr>
        <w:t>. Concerns when adapting to a new system would be</w:t>
      </w:r>
      <w:r w:rsidRPr="001B735C">
        <w:rPr>
          <w:rFonts w:ascii="Times New Roman" w:hAnsi="Times New Roman" w:cs="Times New Roman"/>
        </w:rPr>
        <w:t xml:space="preserve"> product design and development, acquisition, customization and configuration, implementation and system upgrades, training and </w:t>
      </w:r>
      <w:r w:rsidR="00F57283">
        <w:rPr>
          <w:rFonts w:ascii="Times New Roman" w:hAnsi="Times New Roman" w:cs="Times New Roman"/>
        </w:rPr>
        <w:t>EMR</w:t>
      </w:r>
      <w:r w:rsidRPr="001B735C">
        <w:rPr>
          <w:rFonts w:ascii="Times New Roman" w:hAnsi="Times New Roman" w:cs="Times New Roman"/>
        </w:rPr>
        <w:t xml:space="preserve"> developers and health care providers with specific areas of opportunities for improvement within each </w:t>
      </w:r>
      <w:r w:rsidR="00F57283">
        <w:rPr>
          <w:rFonts w:ascii="Times New Roman" w:hAnsi="Times New Roman" w:cs="Times New Roman"/>
        </w:rPr>
        <w:t>EMR</w:t>
      </w:r>
      <w:r>
        <w:rPr>
          <w:rFonts w:ascii="Times New Roman" w:hAnsi="Times New Roman" w:cs="Times New Roman"/>
        </w:rPr>
        <w:t xml:space="preserve">. </w:t>
      </w:r>
      <w:r w:rsidR="00B0522E">
        <w:rPr>
          <w:rFonts w:ascii="Times New Roman" w:hAnsi="Times New Roman" w:cs="Times New Roman"/>
        </w:rPr>
        <w:t xml:space="preserve">A better EMR could </w:t>
      </w:r>
      <w:r w:rsidR="00B0522E" w:rsidRPr="00B0522E">
        <w:rPr>
          <w:rFonts w:ascii="Times New Roman" w:hAnsi="Times New Roman" w:cs="Times New Roman"/>
        </w:rPr>
        <w:t>reduce medical errors,</w:t>
      </w:r>
      <w:r w:rsidR="00B0522E">
        <w:rPr>
          <w:rFonts w:ascii="Times New Roman" w:hAnsi="Times New Roman" w:cs="Times New Roman"/>
        </w:rPr>
        <w:t xml:space="preserve"> </w:t>
      </w:r>
      <w:r w:rsidR="00B0522E" w:rsidRPr="00B0522E">
        <w:rPr>
          <w:rFonts w:ascii="Times New Roman" w:hAnsi="Times New Roman" w:cs="Times New Roman"/>
        </w:rPr>
        <w:t>provide more effective methods of communicating and sharing information among clinicians</w:t>
      </w:r>
      <w:r w:rsidR="00B0522E">
        <w:rPr>
          <w:rFonts w:ascii="Times New Roman" w:hAnsi="Times New Roman" w:cs="Times New Roman"/>
        </w:rPr>
        <w:t xml:space="preserve"> and patients</w:t>
      </w:r>
      <w:r w:rsidR="00B0522E" w:rsidRPr="00B0522E">
        <w:rPr>
          <w:rFonts w:ascii="Times New Roman" w:hAnsi="Times New Roman" w:cs="Times New Roman"/>
        </w:rPr>
        <w:t>, and</w:t>
      </w:r>
      <w:r w:rsidR="00B0522E">
        <w:rPr>
          <w:rFonts w:ascii="Times New Roman" w:hAnsi="Times New Roman" w:cs="Times New Roman"/>
        </w:rPr>
        <w:t xml:space="preserve"> </w:t>
      </w:r>
      <w:r w:rsidR="00B0522E" w:rsidRPr="00B0522E">
        <w:rPr>
          <w:rFonts w:ascii="Times New Roman" w:hAnsi="Times New Roman" w:cs="Times New Roman"/>
        </w:rPr>
        <w:t>better manage patient medical records</w:t>
      </w:r>
      <w:r w:rsidR="00B0522E" w:rsidRPr="00B0522E">
        <w:rPr>
          <w:rFonts w:ascii="Times New Roman" w:hAnsi="Times New Roman" w:cs="Times New Roman"/>
        </w:rPr>
        <w:t>. We</w:t>
      </w:r>
      <w:r w:rsidR="00B0522E" w:rsidRPr="00B0522E">
        <w:rPr>
          <w:rFonts w:ascii="Times New Roman" w:hAnsi="Times New Roman" w:cs="Times New Roman"/>
        </w:rPr>
        <w:t xml:space="preserve"> need to embrace information technology in healthcare. Since </w:t>
      </w:r>
      <w:r w:rsidR="00B0522E" w:rsidRPr="00B0522E">
        <w:rPr>
          <w:rFonts w:ascii="Times New Roman" w:hAnsi="Times New Roman" w:cs="Times New Roman"/>
        </w:rPr>
        <w:lastRenderedPageBreak/>
        <w:t xml:space="preserve">medical errors are a leading cause of death in the United States and since paper records can be easily lost, misplaced, or are often illegible, the use of electronic health record technology </w:t>
      </w:r>
      <w:r w:rsidR="00B0522E">
        <w:rPr>
          <w:rFonts w:ascii="Times New Roman" w:hAnsi="Times New Roman" w:cs="Times New Roman"/>
        </w:rPr>
        <w:t>will and has</w:t>
      </w:r>
      <w:r w:rsidR="00B0522E" w:rsidRPr="00B0522E">
        <w:rPr>
          <w:rFonts w:ascii="Times New Roman" w:hAnsi="Times New Roman" w:cs="Times New Roman"/>
        </w:rPr>
        <w:t xml:space="preserve"> eliminate</w:t>
      </w:r>
      <w:r w:rsidR="00B0522E">
        <w:rPr>
          <w:rFonts w:ascii="Times New Roman" w:hAnsi="Times New Roman" w:cs="Times New Roman"/>
        </w:rPr>
        <w:t>d</w:t>
      </w:r>
      <w:r w:rsidR="00B0522E" w:rsidRPr="00B0522E">
        <w:rPr>
          <w:rFonts w:ascii="Times New Roman" w:hAnsi="Times New Roman" w:cs="Times New Roman"/>
        </w:rPr>
        <w:t xml:space="preserve"> many of these issues and lead to major improvements in the health and safety of patient care</w:t>
      </w:r>
      <w:r w:rsidR="00B0522E">
        <w:rPr>
          <w:rFonts w:ascii="Times New Roman" w:hAnsi="Times New Roman" w:cs="Times New Roman"/>
        </w:rPr>
        <w:t xml:space="preserve">. </w:t>
      </w:r>
      <w:r w:rsidR="00B0522E" w:rsidRPr="00B0522E">
        <w:rPr>
          <w:rFonts w:ascii="Times New Roman" w:hAnsi="Times New Roman" w:cs="Times New Roman"/>
        </w:rPr>
        <w:t xml:space="preserve">Electronic Medical Records (EMRs) are computerized medical information systems that collect, </w:t>
      </w:r>
      <w:r w:rsidR="00B0522E" w:rsidRPr="00B0522E">
        <w:rPr>
          <w:rFonts w:ascii="Times New Roman" w:hAnsi="Times New Roman" w:cs="Times New Roman"/>
        </w:rPr>
        <w:t>store,</w:t>
      </w:r>
      <w:r w:rsidR="00B0522E" w:rsidRPr="00B0522E">
        <w:rPr>
          <w:rFonts w:ascii="Times New Roman" w:hAnsi="Times New Roman" w:cs="Times New Roman"/>
        </w:rPr>
        <w:t xml:space="preserve"> and display patient information. They are means to create legible and organized recordings and to access clinical information about individual patients. The EMRs and Electronic Health Records (EHRs) are viewed as interchangeable synonyms in most health informatics. The Institute of Medicine and others have suggested that the wide-scale adoption of the EHRs could be pivotal for improving patient safety and health care quality. EHRs may also reduce the costs of providing ambulatory care. However, despite emerging evidence about the benefits of EHRs, there are considerable barriers to adoption</w:t>
      </w:r>
      <w:r w:rsidR="00B0522E">
        <w:rPr>
          <w:rFonts w:ascii="Times New Roman" w:hAnsi="Times New Roman" w:cs="Times New Roman"/>
        </w:rPr>
        <w:t xml:space="preserve">. </w:t>
      </w:r>
    </w:p>
    <w:p w14:paraId="0DCBF222" w14:textId="77777777" w:rsidR="00C64C40" w:rsidRDefault="00FB6A0C" w:rsidP="00F57283">
      <w:pPr>
        <w:spacing w:line="480" w:lineRule="auto"/>
        <w:jc w:val="center"/>
        <w:rPr>
          <w:rFonts w:ascii="Times New Roman" w:hAnsi="Times New Roman" w:cs="Times New Roman"/>
        </w:rPr>
      </w:pPr>
      <w:r>
        <w:rPr>
          <w:rFonts w:ascii="Times New Roman" w:hAnsi="Times New Roman" w:cs="Times New Roman"/>
        </w:rPr>
        <w:t>Audience/</w:t>
      </w:r>
      <w:r w:rsidR="005579ED">
        <w:rPr>
          <w:rFonts w:ascii="Times New Roman" w:hAnsi="Times New Roman" w:cs="Times New Roman"/>
        </w:rPr>
        <w:t>Context</w:t>
      </w:r>
      <w:r>
        <w:rPr>
          <w:rFonts w:ascii="Times New Roman" w:hAnsi="Times New Roman" w:cs="Times New Roman"/>
        </w:rPr>
        <w:t xml:space="preserve"> Analysis </w:t>
      </w:r>
    </w:p>
    <w:p w14:paraId="74CFD1C6" w14:textId="4D1308B0" w:rsidR="005579ED" w:rsidRDefault="00025907" w:rsidP="00ED5C9F">
      <w:pPr>
        <w:spacing w:line="480" w:lineRule="auto"/>
        <w:ind w:firstLine="720"/>
        <w:jc w:val="both"/>
        <w:rPr>
          <w:rFonts w:ascii="Times New Roman" w:hAnsi="Times New Roman" w:cs="Times New Roman"/>
        </w:rPr>
      </w:pPr>
      <w:r w:rsidRPr="00025907">
        <w:rPr>
          <w:rFonts w:ascii="Times New Roman" w:hAnsi="Times New Roman" w:cs="Times New Roman"/>
        </w:rPr>
        <w:t>The right EMR system can save your practice</w:t>
      </w:r>
      <w:r w:rsidR="00352421">
        <w:rPr>
          <w:rFonts w:ascii="Times New Roman" w:hAnsi="Times New Roman" w:cs="Times New Roman"/>
        </w:rPr>
        <w:t>/hospital/medical group</w:t>
      </w:r>
      <w:r w:rsidRPr="00025907">
        <w:rPr>
          <w:rFonts w:ascii="Times New Roman" w:hAnsi="Times New Roman" w:cs="Times New Roman"/>
        </w:rPr>
        <w:t xml:space="preserve"> time and money while boosting patient engagement and satisfaction; the wrong one can disrupt operations. This </w:t>
      </w:r>
      <w:r w:rsidR="00352421">
        <w:rPr>
          <w:rFonts w:ascii="Times New Roman" w:hAnsi="Times New Roman" w:cs="Times New Roman"/>
        </w:rPr>
        <w:t>could be for</w:t>
      </w:r>
      <w:r w:rsidRPr="00025907">
        <w:rPr>
          <w:rFonts w:ascii="Times New Roman" w:hAnsi="Times New Roman" w:cs="Times New Roman"/>
        </w:rPr>
        <w:t xml:space="preserve"> healthcare professionals and administrators who are interested in buying an EMR system or medical software platform for their healthcare organization.</w:t>
      </w:r>
      <w:r w:rsidR="00B376F5">
        <w:rPr>
          <w:rFonts w:ascii="Times New Roman" w:hAnsi="Times New Roman" w:cs="Times New Roman"/>
        </w:rPr>
        <w:t xml:space="preserve"> </w:t>
      </w:r>
      <w:r w:rsidR="00B376F5" w:rsidRPr="00B376F5">
        <w:rPr>
          <w:rFonts w:ascii="Times New Roman" w:hAnsi="Times New Roman" w:cs="Times New Roman"/>
        </w:rPr>
        <w:t xml:space="preserve">Physicians do not take the time to properly become familiar with the available products, </w:t>
      </w:r>
      <w:r w:rsidR="00B376F5">
        <w:rPr>
          <w:rFonts w:ascii="Times New Roman" w:hAnsi="Times New Roman" w:cs="Times New Roman"/>
        </w:rPr>
        <w:t xml:space="preserve">so we are needing to </w:t>
      </w:r>
      <w:r w:rsidR="00B376F5" w:rsidRPr="00B376F5">
        <w:rPr>
          <w:rFonts w:ascii="Times New Roman" w:hAnsi="Times New Roman" w:cs="Times New Roman"/>
        </w:rPr>
        <w:t>select an EMR,</w:t>
      </w:r>
      <w:r w:rsidR="00B376F5">
        <w:rPr>
          <w:rFonts w:ascii="Times New Roman" w:hAnsi="Times New Roman" w:cs="Times New Roman"/>
        </w:rPr>
        <w:t xml:space="preserve"> figure out the best way to</w:t>
      </w:r>
      <w:r w:rsidR="00B376F5" w:rsidRPr="00B376F5">
        <w:rPr>
          <w:rFonts w:ascii="Times New Roman" w:hAnsi="Times New Roman" w:cs="Times New Roman"/>
        </w:rPr>
        <w:t xml:space="preserve"> implement it, and then train to use it even though colleagues have invested time and realized great benefit. The skills needed to listen to patients’ complaints, assess medical relevance, contemplate interventions as well as type notes all at the same time would require a significant level of concentration, typing skills, and familiarity with the application’s user interface, not normally found in the most adept computer users</w:t>
      </w:r>
      <w:r w:rsidR="00B376F5">
        <w:rPr>
          <w:rFonts w:ascii="Times New Roman" w:hAnsi="Times New Roman" w:cs="Times New Roman"/>
        </w:rPr>
        <w:t xml:space="preserve">. </w:t>
      </w:r>
    </w:p>
    <w:p w14:paraId="5094A429" w14:textId="3F8F2844" w:rsidR="007C2556" w:rsidRDefault="007C2556" w:rsidP="007C2556">
      <w:pPr>
        <w:spacing w:line="480" w:lineRule="auto"/>
        <w:ind w:firstLine="720"/>
        <w:jc w:val="center"/>
        <w:rPr>
          <w:rFonts w:ascii="Times New Roman" w:hAnsi="Times New Roman" w:cs="Times New Roman"/>
        </w:rPr>
      </w:pPr>
      <w:r>
        <w:rPr>
          <w:rFonts w:ascii="Times New Roman" w:hAnsi="Times New Roman" w:cs="Times New Roman"/>
        </w:rPr>
        <w:t>Project Management Timeline</w:t>
      </w:r>
    </w:p>
    <w:p w14:paraId="72089FE0" w14:textId="22B4F5C7" w:rsidR="007C2556" w:rsidRDefault="00AD41A5" w:rsidP="007C2556">
      <w:pPr>
        <w:spacing w:line="480" w:lineRule="auto"/>
        <w:ind w:firstLine="720"/>
        <w:jc w:val="both"/>
        <w:rPr>
          <w:rFonts w:ascii="Times New Roman" w:hAnsi="Times New Roman" w:cs="Times New Roman"/>
        </w:rPr>
      </w:pPr>
      <w:r w:rsidRPr="00AD41A5">
        <w:rPr>
          <w:rFonts w:ascii="Times New Roman" w:hAnsi="Times New Roman" w:cs="Times New Roman"/>
        </w:rPr>
        <w:t>Th</w:t>
      </w:r>
      <w:r>
        <w:rPr>
          <w:rFonts w:ascii="Times New Roman" w:hAnsi="Times New Roman" w:cs="Times New Roman"/>
        </w:rPr>
        <w:t xml:space="preserve">is </w:t>
      </w:r>
      <w:r w:rsidRPr="00AD41A5">
        <w:rPr>
          <w:rFonts w:ascii="Times New Roman" w:hAnsi="Times New Roman" w:cs="Times New Roman"/>
        </w:rPr>
        <w:t>implementation of a</w:t>
      </w:r>
      <w:r>
        <w:rPr>
          <w:rFonts w:ascii="Times New Roman" w:hAnsi="Times New Roman" w:cs="Times New Roman"/>
        </w:rPr>
        <w:t xml:space="preserve"> new </w:t>
      </w:r>
      <w:r w:rsidRPr="00AD41A5">
        <w:rPr>
          <w:rFonts w:ascii="Times New Roman" w:hAnsi="Times New Roman" w:cs="Times New Roman"/>
        </w:rPr>
        <w:t>EMR system can take anywhere from a few weeks to a couple of months</w:t>
      </w:r>
      <w:r>
        <w:rPr>
          <w:rFonts w:ascii="Times New Roman" w:hAnsi="Times New Roman" w:cs="Times New Roman"/>
        </w:rPr>
        <w:t>.</w:t>
      </w:r>
      <w:r w:rsidR="00BA6DEE">
        <w:rPr>
          <w:rFonts w:ascii="Times New Roman" w:hAnsi="Times New Roman" w:cs="Times New Roman"/>
        </w:rPr>
        <w:t xml:space="preserve"> We would need to take into consideration if this is going to be a hospital setting, medical group, or just one practice. In this example we are going to use an entire corporation. </w:t>
      </w:r>
      <w:r w:rsidR="00170442">
        <w:rPr>
          <w:rFonts w:ascii="Times New Roman" w:hAnsi="Times New Roman" w:cs="Times New Roman"/>
        </w:rPr>
        <w:t>First,</w:t>
      </w:r>
      <w:r w:rsidR="00BA6DEE">
        <w:rPr>
          <w:rFonts w:ascii="Times New Roman" w:hAnsi="Times New Roman" w:cs="Times New Roman"/>
        </w:rPr>
        <w:t xml:space="preserve"> we will have to </w:t>
      </w:r>
      <w:r w:rsidR="00170442">
        <w:rPr>
          <w:rFonts w:ascii="Times New Roman" w:hAnsi="Times New Roman" w:cs="Times New Roman"/>
        </w:rPr>
        <w:lastRenderedPageBreak/>
        <w:t>investigate</w:t>
      </w:r>
      <w:r w:rsidR="00BA6DEE">
        <w:rPr>
          <w:rFonts w:ascii="Times New Roman" w:hAnsi="Times New Roman" w:cs="Times New Roman"/>
        </w:rPr>
        <w:t xml:space="preserve"> this company and see how many outside clinics there are along with the actual hospital</w:t>
      </w:r>
      <w:r w:rsidR="00170442">
        <w:rPr>
          <w:rFonts w:ascii="Times New Roman" w:hAnsi="Times New Roman" w:cs="Times New Roman"/>
        </w:rPr>
        <w:t xml:space="preserve"> and hospitalists. First we are going to start with outpatient practices because this is going to be a smaller setting than starting with the entire hospital staff. We will need to break down the amount of practices and how many specialties there are to break down who is going to “Go live” first. The project of getting everyone on the same EMR system is going to take</w:t>
      </w:r>
      <w:r w:rsidR="008863D7">
        <w:rPr>
          <w:rFonts w:ascii="Times New Roman" w:hAnsi="Times New Roman" w:cs="Times New Roman"/>
        </w:rPr>
        <w:t xml:space="preserve"> 3 to 6 months. That gives a team of </w:t>
      </w:r>
      <w:r w:rsidR="00E417B7">
        <w:rPr>
          <w:rFonts w:ascii="Times New Roman" w:hAnsi="Times New Roman" w:cs="Times New Roman"/>
        </w:rPr>
        <w:t>instructor’s</w:t>
      </w:r>
      <w:r w:rsidR="008863D7">
        <w:rPr>
          <w:rFonts w:ascii="Times New Roman" w:hAnsi="Times New Roman" w:cs="Times New Roman"/>
        </w:rPr>
        <w:t xml:space="preserve"> weeks with certain </w:t>
      </w:r>
      <w:r w:rsidR="00C82229">
        <w:rPr>
          <w:rFonts w:ascii="Times New Roman" w:hAnsi="Times New Roman" w:cs="Times New Roman"/>
        </w:rPr>
        <w:t>specialties</w:t>
      </w:r>
      <w:r w:rsidR="008863D7">
        <w:rPr>
          <w:rFonts w:ascii="Times New Roman" w:hAnsi="Times New Roman" w:cs="Times New Roman"/>
        </w:rPr>
        <w:t xml:space="preserve"> and </w:t>
      </w:r>
      <w:r w:rsidR="00C82229">
        <w:rPr>
          <w:rFonts w:ascii="Times New Roman" w:hAnsi="Times New Roman" w:cs="Times New Roman"/>
        </w:rPr>
        <w:t>hospitalists.</w:t>
      </w:r>
      <w:r w:rsidR="00170442">
        <w:rPr>
          <w:rFonts w:ascii="Times New Roman" w:hAnsi="Times New Roman" w:cs="Times New Roman"/>
        </w:rPr>
        <w:t xml:space="preserve"> </w:t>
      </w:r>
      <w:r w:rsidR="00E417B7">
        <w:rPr>
          <w:rFonts w:ascii="Times New Roman" w:hAnsi="Times New Roman" w:cs="Times New Roman"/>
        </w:rPr>
        <w:t xml:space="preserve">This would give us about half a year to completely </w:t>
      </w:r>
      <w:r w:rsidR="0057533C">
        <w:rPr>
          <w:rFonts w:ascii="Times New Roman" w:hAnsi="Times New Roman" w:cs="Times New Roman"/>
        </w:rPr>
        <w:t>integrate</w:t>
      </w:r>
      <w:r w:rsidR="00E417B7">
        <w:rPr>
          <w:rFonts w:ascii="Times New Roman" w:hAnsi="Times New Roman" w:cs="Times New Roman"/>
        </w:rPr>
        <w:t xml:space="preserve"> the new system</w:t>
      </w:r>
      <w:r w:rsidR="00176556">
        <w:rPr>
          <w:rFonts w:ascii="Times New Roman" w:hAnsi="Times New Roman" w:cs="Times New Roman"/>
        </w:rPr>
        <w:t xml:space="preserve"> with every clinic or hospital space owned by the one corporation. </w:t>
      </w:r>
      <w:r w:rsidR="00B376F5" w:rsidRPr="00B376F5">
        <w:rPr>
          <w:rFonts w:ascii="Times New Roman" w:hAnsi="Times New Roman" w:cs="Times New Roman"/>
        </w:rPr>
        <w:t xml:space="preserve">Physicians do not take the time to properly become familiar with the available products, </w:t>
      </w:r>
      <w:r w:rsidR="00B376F5">
        <w:rPr>
          <w:rFonts w:ascii="Times New Roman" w:hAnsi="Times New Roman" w:cs="Times New Roman"/>
        </w:rPr>
        <w:t xml:space="preserve">so when </w:t>
      </w:r>
      <w:r w:rsidR="00B376F5" w:rsidRPr="00B376F5">
        <w:rPr>
          <w:rFonts w:ascii="Times New Roman" w:hAnsi="Times New Roman" w:cs="Times New Roman"/>
        </w:rPr>
        <w:t>select</w:t>
      </w:r>
      <w:r w:rsidR="00B376F5">
        <w:rPr>
          <w:rFonts w:ascii="Times New Roman" w:hAnsi="Times New Roman" w:cs="Times New Roman"/>
        </w:rPr>
        <w:t>ing the</w:t>
      </w:r>
      <w:r w:rsidR="00B376F5" w:rsidRPr="00B376F5">
        <w:rPr>
          <w:rFonts w:ascii="Times New Roman" w:hAnsi="Times New Roman" w:cs="Times New Roman"/>
        </w:rPr>
        <w:t xml:space="preserve"> EMR</w:t>
      </w:r>
      <w:r w:rsidR="00B376F5">
        <w:rPr>
          <w:rFonts w:ascii="Times New Roman" w:hAnsi="Times New Roman" w:cs="Times New Roman"/>
        </w:rPr>
        <w:t xml:space="preserve"> we have chosen</w:t>
      </w:r>
      <w:r w:rsidR="00B376F5" w:rsidRPr="00B376F5">
        <w:rPr>
          <w:rFonts w:ascii="Times New Roman" w:hAnsi="Times New Roman" w:cs="Times New Roman"/>
        </w:rPr>
        <w:t xml:space="preserve">, </w:t>
      </w:r>
      <w:r w:rsidR="00B376F5">
        <w:rPr>
          <w:rFonts w:ascii="Times New Roman" w:hAnsi="Times New Roman" w:cs="Times New Roman"/>
        </w:rPr>
        <w:t xml:space="preserve">it’s important that we effectively </w:t>
      </w:r>
      <w:r w:rsidR="00B376F5" w:rsidRPr="00B376F5">
        <w:rPr>
          <w:rFonts w:ascii="Times New Roman" w:hAnsi="Times New Roman" w:cs="Times New Roman"/>
        </w:rPr>
        <w:t>implement it, and then train to use it</w:t>
      </w:r>
      <w:r w:rsidR="00B376F5">
        <w:rPr>
          <w:rFonts w:ascii="Times New Roman" w:hAnsi="Times New Roman" w:cs="Times New Roman"/>
        </w:rPr>
        <w:t xml:space="preserve">. </w:t>
      </w:r>
      <w:r w:rsidR="00B376F5" w:rsidRPr="00B376F5">
        <w:rPr>
          <w:rFonts w:ascii="Times New Roman" w:hAnsi="Times New Roman" w:cs="Times New Roman"/>
        </w:rPr>
        <w:t>Taking extra time to use EHR and not being compensated for taking a lighter load were perceived barriers. Physicians reported that they needed but did not always have time to use the system fully, to participate in further training, or to learn new features</w:t>
      </w:r>
      <w:r w:rsidR="00B376F5">
        <w:rPr>
          <w:rFonts w:ascii="Times New Roman" w:hAnsi="Times New Roman" w:cs="Times New Roman"/>
        </w:rPr>
        <w:t xml:space="preserve">. Time for this training </w:t>
      </w:r>
      <w:r w:rsidR="00771D15">
        <w:rPr>
          <w:rFonts w:ascii="Times New Roman" w:hAnsi="Times New Roman" w:cs="Times New Roman"/>
        </w:rPr>
        <w:t>must</w:t>
      </w:r>
      <w:r w:rsidR="00B376F5">
        <w:rPr>
          <w:rFonts w:ascii="Times New Roman" w:hAnsi="Times New Roman" w:cs="Times New Roman"/>
        </w:rPr>
        <w:t xml:space="preserve"> be set aside so the implementation can be successful. </w:t>
      </w:r>
    </w:p>
    <w:p w14:paraId="1364580B" w14:textId="4F0D7B0B" w:rsidR="006F2C72" w:rsidRDefault="0057533C" w:rsidP="0057533C">
      <w:pPr>
        <w:jc w:val="center"/>
        <w:rPr>
          <w:rFonts w:ascii="Times New Roman" w:hAnsi="Times New Roman" w:cs="Times New Roman"/>
        </w:rPr>
      </w:pPr>
      <w:r>
        <w:rPr>
          <w:rFonts w:ascii="Times New Roman" w:hAnsi="Times New Roman" w:cs="Times New Roman"/>
        </w:rPr>
        <w:t xml:space="preserve">Technology Resources </w:t>
      </w:r>
    </w:p>
    <w:p w14:paraId="533644F0" w14:textId="50FF9931" w:rsidR="0057533C" w:rsidRDefault="004052EC" w:rsidP="00B11299">
      <w:pPr>
        <w:spacing w:line="480" w:lineRule="auto"/>
        <w:ind w:firstLine="720"/>
        <w:jc w:val="both"/>
        <w:rPr>
          <w:rFonts w:ascii="Times New Roman" w:hAnsi="Times New Roman" w:cs="Times New Roman"/>
        </w:rPr>
      </w:pPr>
      <w:r w:rsidRPr="004052EC">
        <w:rPr>
          <w:rFonts w:ascii="Times New Roman" w:hAnsi="Times New Roman" w:cs="Times New Roman"/>
        </w:rPr>
        <w:t xml:space="preserve">Hyperspace is not a clinical </w:t>
      </w:r>
      <w:r w:rsidR="00F062D0" w:rsidRPr="004052EC">
        <w:rPr>
          <w:rFonts w:ascii="Times New Roman" w:hAnsi="Times New Roman" w:cs="Times New Roman"/>
        </w:rPr>
        <w:t>module, but</w:t>
      </w:r>
      <w:r w:rsidRPr="004052EC">
        <w:rPr>
          <w:rFonts w:ascii="Times New Roman" w:hAnsi="Times New Roman" w:cs="Times New Roman"/>
        </w:rPr>
        <w:t xml:space="preserve"> rather the actual application client that is presented to users </w:t>
      </w:r>
      <w:r w:rsidR="005A1C56">
        <w:rPr>
          <w:rFonts w:ascii="Times New Roman" w:hAnsi="Times New Roman" w:cs="Times New Roman"/>
        </w:rPr>
        <w:t>in a training environment</w:t>
      </w:r>
      <w:r w:rsidRPr="004052EC">
        <w:rPr>
          <w:rFonts w:ascii="Times New Roman" w:hAnsi="Times New Roman" w:cs="Times New Roman"/>
        </w:rPr>
        <w:t xml:space="preserve">. When a nurse, doctor, therapist, or administrative staff launch </w:t>
      </w:r>
      <w:r w:rsidR="005A1C56">
        <w:rPr>
          <w:rFonts w:ascii="Times New Roman" w:hAnsi="Times New Roman" w:cs="Times New Roman"/>
        </w:rPr>
        <w:t>the EMR</w:t>
      </w:r>
      <w:r w:rsidRPr="004052EC">
        <w:rPr>
          <w:rFonts w:ascii="Times New Roman" w:hAnsi="Times New Roman" w:cs="Times New Roman"/>
        </w:rPr>
        <w:t>, the front-end software that is presented to them is called Hyperspace. It is typically installed on hosted servers that are accessed by many workstations throughout a</w:t>
      </w:r>
      <w:r w:rsidR="009A637F">
        <w:rPr>
          <w:rFonts w:ascii="Times New Roman" w:hAnsi="Times New Roman" w:cs="Times New Roman"/>
        </w:rPr>
        <w:t xml:space="preserve"> corporation</w:t>
      </w:r>
      <w:r w:rsidRPr="004052EC">
        <w:rPr>
          <w:rFonts w:ascii="Times New Roman" w:hAnsi="Times New Roman" w:cs="Times New Roman"/>
        </w:rPr>
        <w:t>, rather than being installed on individual users’ PCs. Citrix is commonly used to host Hyperspace.</w:t>
      </w:r>
      <w:r w:rsidR="009A637F">
        <w:rPr>
          <w:rFonts w:ascii="Times New Roman" w:hAnsi="Times New Roman" w:cs="Times New Roman"/>
        </w:rPr>
        <w:t xml:space="preserve"> </w:t>
      </w:r>
      <w:r w:rsidRPr="004052EC">
        <w:rPr>
          <w:rFonts w:ascii="Times New Roman" w:hAnsi="Times New Roman" w:cs="Times New Roman"/>
        </w:rPr>
        <w:t>Hyperspace is configured to display different menus, tasks, and options to users depending on their specific roles. For example, a pharmacist will be presented with many medication-related options, while a family practice physician will be presented with options to document clinical visits, place orders, and perform other clinically relevant tasks.</w:t>
      </w:r>
    </w:p>
    <w:p w14:paraId="51A62951" w14:textId="1ADBCA26" w:rsidR="004052EC" w:rsidRDefault="00C64E38" w:rsidP="00C64E38">
      <w:pPr>
        <w:spacing w:line="480" w:lineRule="auto"/>
        <w:ind w:firstLine="720"/>
        <w:jc w:val="center"/>
        <w:rPr>
          <w:rFonts w:ascii="Times New Roman" w:hAnsi="Times New Roman" w:cs="Times New Roman"/>
        </w:rPr>
      </w:pPr>
      <w:r>
        <w:rPr>
          <w:rFonts w:ascii="Times New Roman" w:hAnsi="Times New Roman" w:cs="Times New Roman"/>
        </w:rPr>
        <w:t>Financial Resources</w:t>
      </w:r>
    </w:p>
    <w:p w14:paraId="7CE6C900" w14:textId="00AF889C" w:rsidR="00C64E38" w:rsidRDefault="00A37B1C" w:rsidP="00BA1C95">
      <w:pPr>
        <w:spacing w:line="480" w:lineRule="auto"/>
        <w:ind w:firstLine="720"/>
        <w:jc w:val="both"/>
        <w:rPr>
          <w:rFonts w:ascii="Times New Roman" w:hAnsi="Times New Roman" w:cs="Times New Roman"/>
        </w:rPr>
      </w:pPr>
      <w:r w:rsidRPr="00A37B1C">
        <w:rPr>
          <w:rFonts w:ascii="Times New Roman" w:hAnsi="Times New Roman" w:cs="Times New Roman"/>
        </w:rPr>
        <w:t xml:space="preserve">Several studies estimate the cost of purchasing and installing an electronic health record (EHR) ranges from $15,000 to $70,000 per provider.1-5 Costs vary depending on whether you select on-site EHR deployment or web-based EHR deployment. Web-based EHR deployment, known as Software as a Service </w:t>
      </w:r>
      <w:r w:rsidRPr="00A37B1C">
        <w:rPr>
          <w:rFonts w:ascii="Times New Roman" w:hAnsi="Times New Roman" w:cs="Times New Roman"/>
        </w:rPr>
        <w:lastRenderedPageBreak/>
        <w:t>(SaaS), typically requires providers to pay a fixed monthly subscription cost. On-site deployment typically requires providers to pay for ongoing costs to support and manage on-site data servers.</w:t>
      </w:r>
      <w:r w:rsidR="00DF19A2">
        <w:rPr>
          <w:rFonts w:ascii="Times New Roman" w:hAnsi="Times New Roman" w:cs="Times New Roman"/>
        </w:rPr>
        <w:t xml:space="preserve"> </w:t>
      </w:r>
      <w:r w:rsidR="00DF19A2" w:rsidRPr="00DF19A2">
        <w:rPr>
          <w:rFonts w:ascii="Times New Roman" w:hAnsi="Times New Roman" w:cs="Times New Roman"/>
        </w:rPr>
        <w:t>To estimate how much EHR ownership will cost your organization, you should consider the five main components of EHR implementation. These cost components relate to ambulatory primary care settings, as opposed to hospitals which may have different cost structures.</w:t>
      </w:r>
    </w:p>
    <w:p w14:paraId="50F6E57D" w14:textId="0F874459" w:rsidR="00DF19A2" w:rsidRDefault="00070D36" w:rsidP="00DF19A2">
      <w:pPr>
        <w:spacing w:line="480" w:lineRule="auto"/>
        <w:ind w:firstLine="720"/>
        <w:jc w:val="center"/>
        <w:rPr>
          <w:rFonts w:ascii="Times New Roman" w:hAnsi="Times New Roman" w:cs="Times New Roman"/>
        </w:rPr>
      </w:pPr>
      <w:r>
        <w:rPr>
          <w:rFonts w:ascii="Times New Roman" w:hAnsi="Times New Roman" w:cs="Times New Roman"/>
        </w:rPr>
        <w:t>Literature Overview</w:t>
      </w:r>
    </w:p>
    <w:p w14:paraId="27273DD2" w14:textId="6A3BC5D4" w:rsidR="002F1D2A" w:rsidRDefault="002C0099" w:rsidP="000D399F">
      <w:pPr>
        <w:spacing w:line="480" w:lineRule="auto"/>
        <w:ind w:firstLine="720"/>
        <w:jc w:val="both"/>
        <w:rPr>
          <w:rFonts w:ascii="Times New Roman" w:hAnsi="Times New Roman" w:cs="Times New Roman"/>
        </w:rPr>
      </w:pPr>
      <w:r w:rsidRPr="002C0099">
        <w:rPr>
          <w:rFonts w:ascii="Times New Roman" w:hAnsi="Times New Roman" w:cs="Times New Roman"/>
        </w:rPr>
        <w:t xml:space="preserve">Identifying and training super users and clinical leaders will create a core of knowledgeable staff members who align with the organization’s goals and </w:t>
      </w:r>
      <w:r w:rsidR="00096D1D">
        <w:rPr>
          <w:rFonts w:ascii="Times New Roman" w:hAnsi="Times New Roman" w:cs="Times New Roman"/>
        </w:rPr>
        <w:t>EMR</w:t>
      </w:r>
      <w:r w:rsidRPr="002C0099">
        <w:rPr>
          <w:rFonts w:ascii="Times New Roman" w:hAnsi="Times New Roman" w:cs="Times New Roman"/>
        </w:rPr>
        <w:t xml:space="preserve"> system requirements</w:t>
      </w:r>
      <w:r w:rsidR="009B51AD">
        <w:rPr>
          <w:rFonts w:ascii="Times New Roman" w:hAnsi="Times New Roman" w:cs="Times New Roman"/>
        </w:rPr>
        <w:t>.</w:t>
      </w:r>
      <w:r w:rsidRPr="002C0099">
        <w:rPr>
          <w:rFonts w:ascii="Times New Roman" w:hAnsi="Times New Roman" w:cs="Times New Roman"/>
        </w:rPr>
        <w:t xml:space="preserve"> </w:t>
      </w:r>
      <w:r>
        <w:rPr>
          <w:rFonts w:ascii="Times New Roman" w:hAnsi="Times New Roman" w:cs="Times New Roman"/>
        </w:rPr>
        <w:t xml:space="preserve"> </w:t>
      </w:r>
      <w:r w:rsidRPr="002C0099">
        <w:rPr>
          <w:rFonts w:ascii="Times New Roman" w:hAnsi="Times New Roman" w:cs="Times New Roman"/>
        </w:rPr>
        <w:t xml:space="preserve">Most super users should have clinical experience and health systems should train super users on all </w:t>
      </w:r>
      <w:r w:rsidR="00096D1D">
        <w:rPr>
          <w:rFonts w:ascii="Times New Roman" w:hAnsi="Times New Roman" w:cs="Times New Roman"/>
        </w:rPr>
        <w:t>EMR</w:t>
      </w:r>
      <w:r w:rsidRPr="002C0099">
        <w:rPr>
          <w:rFonts w:ascii="Times New Roman" w:hAnsi="Times New Roman" w:cs="Times New Roman"/>
        </w:rPr>
        <w:t xml:space="preserve"> functions to fully comprehend the workflow</w:t>
      </w:r>
      <w:r w:rsidR="009B51AD">
        <w:rPr>
          <w:rFonts w:ascii="Times New Roman" w:hAnsi="Times New Roman" w:cs="Times New Roman"/>
        </w:rPr>
        <w:t xml:space="preserve">. </w:t>
      </w:r>
      <w:r w:rsidRPr="002C0099">
        <w:rPr>
          <w:rFonts w:ascii="Times New Roman" w:hAnsi="Times New Roman" w:cs="Times New Roman"/>
        </w:rPr>
        <w:t xml:space="preserve">Training a superuser is crucial to streamlining the optimization process throughout the organization, and the user should be able to provide both clinical and technical perspectives. These users can also provide in-depth analysis of the </w:t>
      </w:r>
      <w:r w:rsidR="00096D1D">
        <w:rPr>
          <w:rFonts w:ascii="Times New Roman" w:hAnsi="Times New Roman" w:cs="Times New Roman"/>
        </w:rPr>
        <w:t>EMR</w:t>
      </w:r>
      <w:r w:rsidRPr="002C0099">
        <w:rPr>
          <w:rFonts w:ascii="Times New Roman" w:hAnsi="Times New Roman" w:cs="Times New Roman"/>
        </w:rPr>
        <w:t xml:space="preserve"> workflow and the system’s configuration to meet the organization’s goals and client base.</w:t>
      </w:r>
      <w:r>
        <w:rPr>
          <w:rFonts w:ascii="Times New Roman" w:hAnsi="Times New Roman" w:cs="Times New Roman"/>
        </w:rPr>
        <w:t xml:space="preserve"> </w:t>
      </w:r>
      <w:r w:rsidRPr="002C0099">
        <w:rPr>
          <w:rFonts w:ascii="Times New Roman" w:hAnsi="Times New Roman" w:cs="Times New Roman"/>
        </w:rPr>
        <w:t xml:space="preserve">Not only is a clinician super user critical for user satisfaction, but many </w:t>
      </w:r>
      <w:r w:rsidR="00096D1D">
        <w:rPr>
          <w:rFonts w:ascii="Times New Roman" w:hAnsi="Times New Roman" w:cs="Times New Roman"/>
        </w:rPr>
        <w:t>EMR</w:t>
      </w:r>
      <w:r w:rsidRPr="002C0099">
        <w:rPr>
          <w:rFonts w:ascii="Times New Roman" w:hAnsi="Times New Roman" w:cs="Times New Roman"/>
        </w:rPr>
        <w:t xml:space="preserve"> vendors discount potential maintenance fees if the organization has a certified superuser or trainer on-site.</w:t>
      </w:r>
      <w:r w:rsidR="008976D5">
        <w:rPr>
          <w:rFonts w:ascii="Times New Roman" w:hAnsi="Times New Roman" w:cs="Times New Roman"/>
        </w:rPr>
        <w:t xml:space="preserve"> </w:t>
      </w:r>
      <w:r w:rsidR="005515C4" w:rsidRPr="008976D5">
        <w:rPr>
          <w:rFonts w:ascii="Times New Roman" w:hAnsi="Times New Roman" w:cs="Times New Roman"/>
        </w:rPr>
        <w:t>Education</w:t>
      </w:r>
      <w:r w:rsidR="008976D5" w:rsidRPr="008976D5">
        <w:rPr>
          <w:rFonts w:ascii="Times New Roman" w:hAnsi="Times New Roman" w:cs="Times New Roman"/>
        </w:rPr>
        <w:t xml:space="preserve"> and training </w:t>
      </w:r>
      <w:r w:rsidR="005515C4">
        <w:rPr>
          <w:rFonts w:ascii="Times New Roman" w:hAnsi="Times New Roman" w:cs="Times New Roman"/>
        </w:rPr>
        <w:t>can be l</w:t>
      </w:r>
      <w:r w:rsidR="008976D5" w:rsidRPr="008976D5">
        <w:rPr>
          <w:rFonts w:ascii="Times New Roman" w:hAnsi="Times New Roman" w:cs="Times New Roman"/>
        </w:rPr>
        <w:t xml:space="preserve">ooked upon as the way to correct patient safety problems identified in </w:t>
      </w:r>
      <w:r w:rsidR="008D7A7F" w:rsidRPr="008976D5">
        <w:rPr>
          <w:rFonts w:ascii="Times New Roman" w:hAnsi="Times New Roman" w:cs="Times New Roman"/>
        </w:rPr>
        <w:t>the event</w:t>
      </w:r>
      <w:r w:rsidR="008976D5" w:rsidRPr="008976D5">
        <w:rPr>
          <w:rFonts w:ascii="Times New Roman" w:hAnsi="Times New Roman" w:cs="Times New Roman"/>
        </w:rPr>
        <w:t xml:space="preserve"> </w:t>
      </w:r>
      <w:r w:rsidR="008D7A7F">
        <w:rPr>
          <w:rFonts w:ascii="Times New Roman" w:hAnsi="Times New Roman" w:cs="Times New Roman"/>
        </w:rPr>
        <w:t>of EMR’s</w:t>
      </w:r>
      <w:r w:rsidR="008976D5" w:rsidRPr="008976D5">
        <w:rPr>
          <w:rFonts w:ascii="Times New Roman" w:hAnsi="Times New Roman" w:cs="Times New Roman"/>
        </w:rPr>
        <w:t>.</w:t>
      </w:r>
      <w:r w:rsidR="00B86D3D">
        <w:rPr>
          <w:rFonts w:ascii="Times New Roman" w:hAnsi="Times New Roman" w:cs="Times New Roman"/>
        </w:rPr>
        <w:t xml:space="preserve"> </w:t>
      </w:r>
      <w:r w:rsidR="008976D5" w:rsidRPr="008976D5">
        <w:rPr>
          <w:rFonts w:ascii="Times New Roman" w:hAnsi="Times New Roman" w:cs="Times New Roman"/>
        </w:rPr>
        <w:t xml:space="preserve">Training when improperly applied as an intervention can make matters worse by not addressing all of the related contributing factors in the chain of events that </w:t>
      </w:r>
      <w:r w:rsidR="00B86D3D" w:rsidRPr="008976D5">
        <w:rPr>
          <w:rFonts w:ascii="Times New Roman" w:hAnsi="Times New Roman" w:cs="Times New Roman"/>
        </w:rPr>
        <w:t>led</w:t>
      </w:r>
      <w:r w:rsidR="008976D5" w:rsidRPr="008976D5">
        <w:rPr>
          <w:rFonts w:ascii="Times New Roman" w:hAnsi="Times New Roman" w:cs="Times New Roman"/>
        </w:rPr>
        <w:t xml:space="preserve"> up to an adverse event</w:t>
      </w:r>
      <w:r w:rsidR="00B86D3D">
        <w:rPr>
          <w:rFonts w:ascii="Times New Roman" w:hAnsi="Times New Roman" w:cs="Times New Roman"/>
        </w:rPr>
        <w:t xml:space="preserve">. </w:t>
      </w:r>
      <w:r w:rsidR="008976D5" w:rsidRPr="008976D5">
        <w:rPr>
          <w:rFonts w:ascii="Times New Roman" w:hAnsi="Times New Roman" w:cs="Times New Roman"/>
        </w:rPr>
        <w:t xml:space="preserve">The challenge in patient safety is to </w:t>
      </w:r>
      <w:r w:rsidR="003E7ECB" w:rsidRPr="008976D5">
        <w:rPr>
          <w:rFonts w:ascii="Times New Roman" w:hAnsi="Times New Roman" w:cs="Times New Roman"/>
        </w:rPr>
        <w:t>carefully examine</w:t>
      </w:r>
      <w:r w:rsidR="008976D5" w:rsidRPr="008976D5">
        <w:rPr>
          <w:rFonts w:ascii="Times New Roman" w:hAnsi="Times New Roman" w:cs="Times New Roman"/>
        </w:rPr>
        <w:t xml:space="preserve"> the role of education and training, both as a potential latent system hazard as well as a potential intervention. Thus, education and training activities must be carefully designed </w:t>
      </w:r>
      <w:r w:rsidR="003E7ECB" w:rsidRPr="008976D5">
        <w:rPr>
          <w:rFonts w:ascii="Times New Roman" w:hAnsi="Times New Roman" w:cs="Times New Roman"/>
        </w:rPr>
        <w:t>to</w:t>
      </w:r>
      <w:r w:rsidR="008976D5" w:rsidRPr="008976D5">
        <w:rPr>
          <w:rFonts w:ascii="Times New Roman" w:hAnsi="Times New Roman" w:cs="Times New Roman"/>
        </w:rPr>
        <w:t xml:space="preserve"> be effective.</w:t>
      </w:r>
      <w:r w:rsidR="003E7ECB">
        <w:rPr>
          <w:rFonts w:ascii="Times New Roman" w:hAnsi="Times New Roman" w:cs="Times New Roman"/>
        </w:rPr>
        <w:t xml:space="preserve"> </w:t>
      </w:r>
      <w:r w:rsidR="008976D5" w:rsidRPr="008976D5">
        <w:rPr>
          <w:rFonts w:ascii="Times New Roman" w:hAnsi="Times New Roman" w:cs="Times New Roman"/>
        </w:rPr>
        <w:t xml:space="preserve">The </w:t>
      </w:r>
      <w:r w:rsidR="003E7ECB">
        <w:rPr>
          <w:rFonts w:ascii="Times New Roman" w:hAnsi="Times New Roman" w:cs="Times New Roman"/>
        </w:rPr>
        <w:t xml:space="preserve">instructional design </w:t>
      </w:r>
      <w:r w:rsidR="008976D5" w:rsidRPr="008976D5">
        <w:rPr>
          <w:rFonts w:ascii="Times New Roman" w:hAnsi="Times New Roman" w:cs="Times New Roman"/>
        </w:rPr>
        <w:t>process involves five integrated steps: analysis, design, development, implementation, and evaluation (ADDIE).</w:t>
      </w:r>
      <w:r w:rsidR="00D36DA4">
        <w:rPr>
          <w:rFonts w:ascii="Times New Roman" w:hAnsi="Times New Roman" w:cs="Times New Roman"/>
        </w:rPr>
        <w:t xml:space="preserve"> </w:t>
      </w:r>
      <w:r w:rsidR="008976D5" w:rsidRPr="008976D5">
        <w:rPr>
          <w:rFonts w:ascii="Times New Roman" w:hAnsi="Times New Roman" w:cs="Times New Roman"/>
        </w:rPr>
        <w:t>The concept of</w:t>
      </w:r>
      <w:r w:rsidR="00D36DA4">
        <w:rPr>
          <w:rFonts w:ascii="Times New Roman" w:hAnsi="Times New Roman" w:cs="Times New Roman"/>
        </w:rPr>
        <w:t xml:space="preserve"> instructional design </w:t>
      </w:r>
      <w:r w:rsidR="008976D5" w:rsidRPr="008976D5">
        <w:rPr>
          <w:rFonts w:ascii="Times New Roman" w:hAnsi="Times New Roman" w:cs="Times New Roman"/>
        </w:rPr>
        <w:t>is not new to healthcare nor to health professions</w:t>
      </w:r>
      <w:r w:rsidR="00D36DA4">
        <w:rPr>
          <w:rFonts w:ascii="Times New Roman" w:hAnsi="Times New Roman" w:cs="Times New Roman"/>
        </w:rPr>
        <w:t xml:space="preserve"> in</w:t>
      </w:r>
      <w:r w:rsidR="008976D5" w:rsidRPr="008976D5">
        <w:rPr>
          <w:rFonts w:ascii="Times New Roman" w:hAnsi="Times New Roman" w:cs="Times New Roman"/>
        </w:rPr>
        <w:t xml:space="preserve"> education. While this approach is used in health professions education and is well known to medical educators, it has had limited application as an approach to patient safety. </w:t>
      </w:r>
      <w:r w:rsidR="009348CC" w:rsidRPr="009348CC">
        <w:rPr>
          <w:rFonts w:ascii="Times New Roman" w:hAnsi="Times New Roman" w:cs="Times New Roman"/>
        </w:rPr>
        <w:t xml:space="preserve">The A in ADDIE refers to the Analysis phase which involves identifying the target audience or learners to determine their learning needs. The first D is for the Development phase which </w:t>
      </w:r>
      <w:r w:rsidR="009348CC" w:rsidRPr="009348CC">
        <w:rPr>
          <w:rFonts w:ascii="Times New Roman" w:hAnsi="Times New Roman" w:cs="Times New Roman"/>
        </w:rPr>
        <w:lastRenderedPageBreak/>
        <w:t xml:space="preserve">involves delineating entry behavior, learning outcomes, and learning sequence. The second D is for the Design phase which involves specifying the content to be covered and selecting the medium instruction to be used to deliver the content and two stages of prototype testing. Implementation involves delivering the instructional program and providing logistical support for the program. Evaluation is focused not on the learner per se but on </w:t>
      </w:r>
      <w:proofErr w:type="gramStart"/>
      <w:r w:rsidR="009348CC" w:rsidRPr="009348CC">
        <w:rPr>
          <w:rFonts w:ascii="Times New Roman" w:hAnsi="Times New Roman" w:cs="Times New Roman"/>
        </w:rPr>
        <w:t>whether or not</w:t>
      </w:r>
      <w:proofErr w:type="gramEnd"/>
      <w:r w:rsidR="009348CC" w:rsidRPr="009348CC">
        <w:rPr>
          <w:rFonts w:ascii="Times New Roman" w:hAnsi="Times New Roman" w:cs="Times New Roman"/>
        </w:rPr>
        <w:t xml:space="preserve"> the instructional program was effective in obtaining the desired changes in learner behavior and/or attitude.</w:t>
      </w:r>
    </w:p>
    <w:p w14:paraId="4224CCBA" w14:textId="7F19A358" w:rsidR="002F1D2A" w:rsidRDefault="002F1D2A" w:rsidP="00DF19A2">
      <w:pPr>
        <w:spacing w:line="480" w:lineRule="auto"/>
        <w:ind w:firstLine="720"/>
        <w:jc w:val="center"/>
        <w:rPr>
          <w:rFonts w:ascii="Times New Roman" w:hAnsi="Times New Roman" w:cs="Times New Roman"/>
        </w:rPr>
      </w:pPr>
      <w:r>
        <w:rPr>
          <w:rFonts w:ascii="Times New Roman" w:hAnsi="Times New Roman" w:cs="Times New Roman"/>
        </w:rPr>
        <w:t>Evaluation Plan</w:t>
      </w:r>
    </w:p>
    <w:p w14:paraId="112E3874" w14:textId="04577343" w:rsidR="002F1D2A" w:rsidRDefault="00C243C2" w:rsidP="00C243C2">
      <w:pPr>
        <w:spacing w:line="480" w:lineRule="auto"/>
        <w:ind w:firstLine="720"/>
        <w:jc w:val="both"/>
        <w:rPr>
          <w:rFonts w:ascii="Times New Roman" w:hAnsi="Times New Roman" w:cs="Times New Roman"/>
        </w:rPr>
      </w:pPr>
      <w:r w:rsidRPr="00C243C2">
        <w:rPr>
          <w:rFonts w:ascii="Times New Roman" w:hAnsi="Times New Roman" w:cs="Times New Roman"/>
        </w:rPr>
        <w:t>Conducting a post-implementation evaluation will enable your practice to continue improving workflows, achieve your goals and needs, and realize the benefits of EHRs. During your post-implementation evaluation, you should check that the practice/hospital/health center team is still intact and that workflows are running smoothly, with few workarounds. You should also seek to identify unresolved vendor issues, interface issues, and staff training needs. You can use the findings of your post-implementation evaluation to target and implement initiatives that will enable your practice/hospital/health center to continue quality improvement.</w:t>
      </w:r>
    </w:p>
    <w:p w14:paraId="5D4CE9A4" w14:textId="3FEBCAC2" w:rsidR="002F1D2A" w:rsidRDefault="00F062D0" w:rsidP="00C243C2">
      <w:pPr>
        <w:spacing w:line="480" w:lineRule="auto"/>
        <w:jc w:val="center"/>
        <w:rPr>
          <w:rFonts w:ascii="Times New Roman" w:hAnsi="Times New Roman" w:cs="Times New Roman"/>
        </w:rPr>
      </w:pPr>
      <w:r>
        <w:rPr>
          <w:rFonts w:ascii="Times New Roman" w:hAnsi="Times New Roman" w:cs="Times New Roman"/>
        </w:rPr>
        <w:t>Accessibility</w:t>
      </w:r>
    </w:p>
    <w:p w14:paraId="05C38636" w14:textId="3242D514" w:rsidR="002E1FD4" w:rsidRDefault="00BA1C95" w:rsidP="002507F0">
      <w:pPr>
        <w:spacing w:line="480" w:lineRule="auto"/>
        <w:ind w:firstLine="720"/>
        <w:jc w:val="both"/>
        <w:rPr>
          <w:rFonts w:ascii="Times New Roman" w:hAnsi="Times New Roman" w:cs="Times New Roman"/>
        </w:rPr>
      </w:pPr>
      <w:r w:rsidRPr="00BA1C95">
        <w:rPr>
          <w:rFonts w:ascii="Times New Roman" w:hAnsi="Times New Roman" w:cs="Times New Roman"/>
        </w:rPr>
        <w:t>Hardware:</w:t>
      </w:r>
      <w:r>
        <w:rPr>
          <w:rFonts w:ascii="Times New Roman" w:hAnsi="Times New Roman" w:cs="Times New Roman"/>
        </w:rPr>
        <w:t xml:space="preserve"> </w:t>
      </w:r>
      <w:r w:rsidRPr="00BA1C95">
        <w:rPr>
          <w:rFonts w:ascii="Times New Roman" w:hAnsi="Times New Roman" w:cs="Times New Roman"/>
        </w:rPr>
        <w:t xml:space="preserve">Potential hardware may include database servers, desktop computers, tablets/laptops, printers, and scanners. EHR Software: Potential software </w:t>
      </w:r>
      <w:r w:rsidR="00A82ADA" w:rsidRPr="00BA1C95">
        <w:rPr>
          <w:rFonts w:ascii="Times New Roman" w:hAnsi="Times New Roman" w:cs="Times New Roman"/>
        </w:rPr>
        <w:t>includes</w:t>
      </w:r>
      <w:r w:rsidRPr="00BA1C95">
        <w:rPr>
          <w:rFonts w:ascii="Times New Roman" w:hAnsi="Times New Roman" w:cs="Times New Roman"/>
        </w:rPr>
        <w:t xml:space="preserve"> an EHR application, interface modules (e.g., lab interface module), and upgrades to your EHR application. Implementation Assistance: Potential implementation assistance </w:t>
      </w:r>
      <w:r w:rsidR="00A82ADA" w:rsidRPr="00BA1C95">
        <w:rPr>
          <w:rFonts w:ascii="Times New Roman" w:hAnsi="Times New Roman" w:cs="Times New Roman"/>
        </w:rPr>
        <w:t>includes</w:t>
      </w:r>
      <w:r w:rsidRPr="00BA1C95">
        <w:rPr>
          <w:rFonts w:ascii="Times New Roman" w:hAnsi="Times New Roman" w:cs="Times New Roman"/>
        </w:rPr>
        <w:t xml:space="preserve"> IT contractor, attorney, electrician, and/or consultant support; chart conversion; hardware/network installation; and workflow redesign support.</w:t>
      </w:r>
      <w:r w:rsidR="00A82ADA">
        <w:rPr>
          <w:rFonts w:ascii="Times New Roman" w:hAnsi="Times New Roman" w:cs="Times New Roman"/>
        </w:rPr>
        <w:t xml:space="preserve"> </w:t>
      </w:r>
      <w:r w:rsidRPr="00BA1C95">
        <w:rPr>
          <w:rFonts w:ascii="Times New Roman" w:hAnsi="Times New Roman" w:cs="Times New Roman"/>
        </w:rPr>
        <w:t xml:space="preserve">Training: Your organization will need to train your physicians, nurses, and office staff before and during EHR implementation. Physicians, nurses, and office staff need to understand how to use the EHR and associated hardware and how the EHR will create new workflows for your practice. In addition, </w:t>
      </w:r>
      <w:r w:rsidR="002507F0">
        <w:rPr>
          <w:rFonts w:ascii="Times New Roman" w:hAnsi="Times New Roman" w:cs="Times New Roman"/>
        </w:rPr>
        <w:t>the</w:t>
      </w:r>
      <w:r w:rsidRPr="00BA1C95">
        <w:rPr>
          <w:rFonts w:ascii="Times New Roman" w:hAnsi="Times New Roman" w:cs="Times New Roman"/>
        </w:rPr>
        <w:t xml:space="preserve"> organization </w:t>
      </w:r>
      <w:r w:rsidR="002507F0">
        <w:rPr>
          <w:rFonts w:ascii="Times New Roman" w:hAnsi="Times New Roman" w:cs="Times New Roman"/>
        </w:rPr>
        <w:t>will</w:t>
      </w:r>
      <w:r w:rsidRPr="00BA1C95">
        <w:rPr>
          <w:rFonts w:ascii="Times New Roman" w:hAnsi="Times New Roman" w:cs="Times New Roman"/>
        </w:rPr>
        <w:t xml:space="preserve"> need to hire new staff, such as IT operations staff, clinical data analysts, or application analysts.</w:t>
      </w:r>
    </w:p>
    <w:p w14:paraId="5FC85B32" w14:textId="4D477F3D" w:rsidR="002E1FD4" w:rsidRDefault="00A01BC2" w:rsidP="00DF19A2">
      <w:pPr>
        <w:spacing w:line="480" w:lineRule="auto"/>
        <w:ind w:firstLine="720"/>
        <w:jc w:val="center"/>
        <w:rPr>
          <w:rFonts w:ascii="Times New Roman" w:hAnsi="Times New Roman" w:cs="Times New Roman"/>
        </w:rPr>
      </w:pPr>
      <w:r>
        <w:rPr>
          <w:rFonts w:ascii="Times New Roman" w:hAnsi="Times New Roman" w:cs="Times New Roman"/>
        </w:rPr>
        <w:lastRenderedPageBreak/>
        <w:t>Copyright</w:t>
      </w:r>
      <w:r w:rsidR="002A5C31">
        <w:rPr>
          <w:rFonts w:ascii="Times New Roman" w:hAnsi="Times New Roman" w:cs="Times New Roman"/>
        </w:rPr>
        <w:t xml:space="preserve">/Legal </w:t>
      </w:r>
      <w:r>
        <w:rPr>
          <w:rFonts w:ascii="Times New Roman" w:hAnsi="Times New Roman" w:cs="Times New Roman"/>
        </w:rPr>
        <w:t>Considerations</w:t>
      </w:r>
    </w:p>
    <w:p w14:paraId="02FCBB60" w14:textId="0C636A89" w:rsidR="00A01BC2" w:rsidRDefault="00F73E61" w:rsidP="00CB22C6">
      <w:pPr>
        <w:spacing w:line="480" w:lineRule="auto"/>
        <w:ind w:firstLine="720"/>
        <w:jc w:val="both"/>
        <w:rPr>
          <w:rFonts w:ascii="Times New Roman" w:hAnsi="Times New Roman" w:cs="Times New Roman"/>
        </w:rPr>
      </w:pPr>
      <w:r>
        <w:rPr>
          <w:rFonts w:ascii="Times New Roman" w:hAnsi="Times New Roman" w:cs="Times New Roman"/>
        </w:rPr>
        <w:t>L</w:t>
      </w:r>
      <w:r w:rsidR="00D069BA" w:rsidRPr="00D069BA">
        <w:rPr>
          <w:rFonts w:ascii="Times New Roman" w:hAnsi="Times New Roman" w:cs="Times New Roman"/>
        </w:rPr>
        <w:t xml:space="preserve">egal dilemmas </w:t>
      </w:r>
      <w:r>
        <w:rPr>
          <w:rFonts w:ascii="Times New Roman" w:hAnsi="Times New Roman" w:cs="Times New Roman"/>
        </w:rPr>
        <w:t xml:space="preserve">or considerations </w:t>
      </w:r>
      <w:r w:rsidR="00D069BA" w:rsidRPr="00D069BA">
        <w:rPr>
          <w:rFonts w:ascii="Times New Roman" w:hAnsi="Times New Roman" w:cs="Times New Roman"/>
        </w:rPr>
        <w:t xml:space="preserve">that must be addressed </w:t>
      </w:r>
      <w:r>
        <w:rPr>
          <w:rFonts w:ascii="Times New Roman" w:hAnsi="Times New Roman" w:cs="Times New Roman"/>
        </w:rPr>
        <w:t xml:space="preserve">are </w:t>
      </w:r>
      <w:r w:rsidR="00D069BA" w:rsidRPr="00D069BA">
        <w:rPr>
          <w:rFonts w:ascii="Times New Roman" w:hAnsi="Times New Roman" w:cs="Times New Roman"/>
        </w:rPr>
        <w:t xml:space="preserve">clinicians' responsibilities for reviewing the entire computer-accessible clinical synopsis from multiple clinicians and institutions, the liabilities posed by overriding clinical decision support warnings and alerts, and mechanisms for clinicians to </w:t>
      </w:r>
      <w:r w:rsidR="00F765E0" w:rsidRPr="00D069BA">
        <w:rPr>
          <w:rFonts w:ascii="Times New Roman" w:hAnsi="Times New Roman" w:cs="Times New Roman"/>
        </w:rPr>
        <w:t>publicly</w:t>
      </w:r>
      <w:r w:rsidR="00D069BA" w:rsidRPr="00D069BA">
        <w:rPr>
          <w:rFonts w:ascii="Times New Roman" w:hAnsi="Times New Roman" w:cs="Times New Roman"/>
        </w:rPr>
        <w:t xml:space="preserve"> report potential EHR safety issues.</w:t>
      </w:r>
      <w:r w:rsidR="00F765E0">
        <w:rPr>
          <w:rFonts w:ascii="Times New Roman" w:hAnsi="Times New Roman" w:cs="Times New Roman"/>
        </w:rPr>
        <w:t xml:space="preserve"> </w:t>
      </w:r>
      <w:r w:rsidR="00F75D4D">
        <w:rPr>
          <w:rFonts w:ascii="Times New Roman" w:hAnsi="Times New Roman" w:cs="Times New Roman"/>
        </w:rPr>
        <w:t>Another legal question that might be brought to attention regarding financials is</w:t>
      </w:r>
      <w:r w:rsidR="00D069BA" w:rsidRPr="00D069BA">
        <w:rPr>
          <w:rFonts w:ascii="Times New Roman" w:hAnsi="Times New Roman" w:cs="Times New Roman"/>
        </w:rPr>
        <w:t xml:space="preserve"> who should pay for EHR implementation because most users and current owners of these systems will not receive </w:t>
      </w:r>
      <w:r w:rsidR="00D5156E" w:rsidRPr="00D069BA">
        <w:rPr>
          <w:rFonts w:ascii="Times New Roman" w:hAnsi="Times New Roman" w:cs="Times New Roman"/>
        </w:rPr>
        <w:t>most</w:t>
      </w:r>
      <w:r w:rsidR="00D069BA" w:rsidRPr="00D069BA">
        <w:rPr>
          <w:rFonts w:ascii="Times New Roman" w:hAnsi="Times New Roman" w:cs="Times New Roman"/>
        </w:rPr>
        <w:t xml:space="preserve"> benefits. These actions can help identify and prioritize solutions to the </w:t>
      </w:r>
      <w:r w:rsidR="00CB22C6">
        <w:rPr>
          <w:rFonts w:ascii="Times New Roman" w:hAnsi="Times New Roman" w:cs="Times New Roman"/>
        </w:rPr>
        <w:t>legal dilemmas</w:t>
      </w:r>
      <w:r w:rsidR="00D069BA" w:rsidRPr="00D069BA">
        <w:rPr>
          <w:rFonts w:ascii="Times New Roman" w:hAnsi="Times New Roman" w:cs="Times New Roman"/>
        </w:rPr>
        <w:t xml:space="preserve"> so that widespread, safe, effective, interoperable EHRs can help transform health care.</w:t>
      </w:r>
    </w:p>
    <w:p w14:paraId="69E48B32" w14:textId="1F66250D" w:rsidR="00A01BC2" w:rsidRDefault="00A01BC2" w:rsidP="00DF19A2">
      <w:pPr>
        <w:spacing w:line="480" w:lineRule="auto"/>
        <w:ind w:firstLine="720"/>
        <w:jc w:val="center"/>
        <w:rPr>
          <w:rFonts w:ascii="Times New Roman" w:hAnsi="Times New Roman" w:cs="Times New Roman"/>
        </w:rPr>
      </w:pPr>
      <w:r>
        <w:rPr>
          <w:rFonts w:ascii="Times New Roman" w:hAnsi="Times New Roman" w:cs="Times New Roman"/>
        </w:rPr>
        <w:t>Learning Application</w:t>
      </w:r>
    </w:p>
    <w:p w14:paraId="08F241C6" w14:textId="77777777" w:rsidR="002769B0" w:rsidRDefault="00FA5BE5" w:rsidP="002769B0">
      <w:pPr>
        <w:spacing w:line="480" w:lineRule="auto"/>
        <w:ind w:firstLine="720"/>
        <w:jc w:val="both"/>
        <w:rPr>
          <w:rFonts w:ascii="Times New Roman" w:hAnsi="Times New Roman" w:cs="Times New Roman"/>
        </w:rPr>
      </w:pPr>
      <w:r>
        <w:rPr>
          <w:rFonts w:ascii="Times New Roman" w:hAnsi="Times New Roman" w:cs="Times New Roman"/>
        </w:rPr>
        <w:t>Personally,</w:t>
      </w:r>
      <w:r w:rsidR="00EF42B3">
        <w:rPr>
          <w:rFonts w:ascii="Times New Roman" w:hAnsi="Times New Roman" w:cs="Times New Roman"/>
        </w:rPr>
        <w:t xml:space="preserve"> I have benefited from this project because it has given me an opportunity to look further into my </w:t>
      </w:r>
      <w:r>
        <w:rPr>
          <w:rFonts w:ascii="Times New Roman" w:hAnsi="Times New Roman" w:cs="Times New Roman"/>
        </w:rPr>
        <w:t>current</w:t>
      </w:r>
      <w:r w:rsidR="00EF42B3">
        <w:rPr>
          <w:rFonts w:ascii="Times New Roman" w:hAnsi="Times New Roman" w:cs="Times New Roman"/>
        </w:rPr>
        <w:t xml:space="preserve"> job. </w:t>
      </w:r>
      <w:r>
        <w:rPr>
          <w:rFonts w:ascii="Times New Roman" w:hAnsi="Times New Roman" w:cs="Times New Roman"/>
        </w:rPr>
        <w:t xml:space="preserve">I am currently in a position where I do use an EMR daily and I am currently working in a city that is going to be implanting the same EMR throughout all of our main hospitals/corporations. </w:t>
      </w:r>
      <w:r w:rsidR="00610C0E">
        <w:rPr>
          <w:rFonts w:ascii="Times New Roman" w:hAnsi="Times New Roman" w:cs="Times New Roman"/>
        </w:rPr>
        <w:t xml:space="preserve">The current EMR system also seems to only be continuing to grow which leads me to believe that I could be brought on to a team to help implement this elsewhere. </w:t>
      </w:r>
      <w:r w:rsidR="00CB3293">
        <w:rPr>
          <w:rFonts w:ascii="Times New Roman" w:hAnsi="Times New Roman" w:cs="Times New Roman"/>
        </w:rPr>
        <w:t>This project has given me a chance to dig deeper into learning more about EMR’s and how</w:t>
      </w:r>
      <w:r w:rsidR="008617CE">
        <w:rPr>
          <w:rFonts w:ascii="Times New Roman" w:hAnsi="Times New Roman" w:cs="Times New Roman"/>
        </w:rPr>
        <w:t xml:space="preserve"> these are continuing to be implemented.</w:t>
      </w:r>
      <w:r w:rsidR="002769B0">
        <w:rPr>
          <w:rFonts w:ascii="Times New Roman" w:hAnsi="Times New Roman" w:cs="Times New Roman"/>
        </w:rPr>
        <w:t xml:space="preserve"> Key practices that I need to remember are to t</w:t>
      </w:r>
      <w:r w:rsidR="002769B0" w:rsidRPr="002769B0">
        <w:rPr>
          <w:rFonts w:ascii="Times New Roman" w:hAnsi="Times New Roman" w:cs="Times New Roman"/>
        </w:rPr>
        <w:t xml:space="preserve">rain </w:t>
      </w:r>
      <w:r w:rsidR="002769B0">
        <w:rPr>
          <w:rFonts w:ascii="Times New Roman" w:hAnsi="Times New Roman" w:cs="Times New Roman"/>
        </w:rPr>
        <w:t>e</w:t>
      </w:r>
      <w:r w:rsidR="002769B0" w:rsidRPr="002769B0">
        <w:rPr>
          <w:rFonts w:ascii="Times New Roman" w:hAnsi="Times New Roman" w:cs="Times New Roman"/>
        </w:rPr>
        <w:t xml:space="preserve">mployees to </w:t>
      </w:r>
      <w:r w:rsidR="002769B0">
        <w:rPr>
          <w:rFonts w:ascii="Times New Roman" w:hAnsi="Times New Roman" w:cs="Times New Roman"/>
        </w:rPr>
        <w:t>u</w:t>
      </w:r>
      <w:r w:rsidR="002769B0" w:rsidRPr="002769B0">
        <w:rPr>
          <w:rFonts w:ascii="Times New Roman" w:hAnsi="Times New Roman" w:cs="Times New Roman"/>
        </w:rPr>
        <w:t xml:space="preserve">se </w:t>
      </w:r>
      <w:r w:rsidR="002769B0">
        <w:rPr>
          <w:rFonts w:ascii="Times New Roman" w:hAnsi="Times New Roman" w:cs="Times New Roman"/>
        </w:rPr>
        <w:t>o</w:t>
      </w:r>
      <w:r w:rsidR="002769B0" w:rsidRPr="002769B0">
        <w:rPr>
          <w:rFonts w:ascii="Times New Roman" w:hAnsi="Times New Roman" w:cs="Times New Roman"/>
        </w:rPr>
        <w:t xml:space="preserve">nly </w:t>
      </w:r>
      <w:r w:rsidR="002769B0">
        <w:rPr>
          <w:rFonts w:ascii="Times New Roman" w:hAnsi="Times New Roman" w:cs="Times New Roman"/>
        </w:rPr>
        <w:t>w</w:t>
      </w:r>
      <w:r w:rsidR="002769B0" w:rsidRPr="002769B0">
        <w:rPr>
          <w:rFonts w:ascii="Times New Roman" w:hAnsi="Times New Roman" w:cs="Times New Roman"/>
        </w:rPr>
        <w:t xml:space="preserve">hat </w:t>
      </w:r>
      <w:r w:rsidR="002769B0">
        <w:rPr>
          <w:rFonts w:ascii="Times New Roman" w:hAnsi="Times New Roman" w:cs="Times New Roman"/>
        </w:rPr>
        <w:t>t</w:t>
      </w:r>
      <w:r w:rsidR="002769B0" w:rsidRPr="002769B0">
        <w:rPr>
          <w:rFonts w:ascii="Times New Roman" w:hAnsi="Times New Roman" w:cs="Times New Roman"/>
        </w:rPr>
        <w:t xml:space="preserve">hey </w:t>
      </w:r>
      <w:r w:rsidR="002769B0">
        <w:rPr>
          <w:rFonts w:ascii="Times New Roman" w:hAnsi="Times New Roman" w:cs="Times New Roman"/>
        </w:rPr>
        <w:t>n</w:t>
      </w:r>
      <w:r w:rsidR="002769B0" w:rsidRPr="002769B0">
        <w:rPr>
          <w:rFonts w:ascii="Times New Roman" w:hAnsi="Times New Roman" w:cs="Times New Roman"/>
        </w:rPr>
        <w:t>eed</w:t>
      </w:r>
      <w:r w:rsidR="002769B0">
        <w:rPr>
          <w:rFonts w:ascii="Times New Roman" w:hAnsi="Times New Roman" w:cs="Times New Roman"/>
        </w:rPr>
        <w:t xml:space="preserve">, assign power users, understand my employees, use documentation, and get feedback from staff. </w:t>
      </w:r>
    </w:p>
    <w:p w14:paraId="7E66D9C0" w14:textId="77777777" w:rsidR="00326170" w:rsidRDefault="002769B0" w:rsidP="00326170">
      <w:pPr>
        <w:spacing w:line="480" w:lineRule="auto"/>
        <w:ind w:firstLine="720"/>
        <w:jc w:val="both"/>
        <w:rPr>
          <w:rFonts w:ascii="Times New Roman" w:hAnsi="Times New Roman" w:cs="Times New Roman"/>
        </w:rPr>
      </w:pPr>
      <w:r w:rsidRPr="002769B0">
        <w:rPr>
          <w:rFonts w:ascii="Times New Roman" w:hAnsi="Times New Roman" w:cs="Times New Roman"/>
        </w:rPr>
        <w:t xml:space="preserve">EMRs normally cover a lot of areas, like </w:t>
      </w:r>
      <w:r w:rsidR="00326170">
        <w:rPr>
          <w:rFonts w:ascii="Times New Roman" w:hAnsi="Times New Roman" w:cs="Times New Roman"/>
        </w:rPr>
        <w:t>b</w:t>
      </w:r>
      <w:r w:rsidRPr="002769B0">
        <w:rPr>
          <w:rFonts w:ascii="Times New Roman" w:hAnsi="Times New Roman" w:cs="Times New Roman"/>
        </w:rPr>
        <w:t xml:space="preserve">illing, </w:t>
      </w:r>
      <w:r w:rsidR="00326170">
        <w:rPr>
          <w:rFonts w:ascii="Times New Roman" w:hAnsi="Times New Roman" w:cs="Times New Roman"/>
        </w:rPr>
        <w:t>q</w:t>
      </w:r>
      <w:r w:rsidRPr="002769B0">
        <w:rPr>
          <w:rFonts w:ascii="Times New Roman" w:hAnsi="Times New Roman" w:cs="Times New Roman"/>
        </w:rPr>
        <w:t xml:space="preserve">ueueing, </w:t>
      </w:r>
      <w:r w:rsidR="00326170">
        <w:rPr>
          <w:rFonts w:ascii="Times New Roman" w:hAnsi="Times New Roman" w:cs="Times New Roman"/>
        </w:rPr>
        <w:t>s</w:t>
      </w:r>
      <w:r w:rsidRPr="002769B0">
        <w:rPr>
          <w:rFonts w:ascii="Times New Roman" w:hAnsi="Times New Roman" w:cs="Times New Roman"/>
        </w:rPr>
        <w:t xml:space="preserve">cheduling, and more. </w:t>
      </w:r>
      <w:r w:rsidR="00326170">
        <w:rPr>
          <w:rFonts w:ascii="Times New Roman" w:hAnsi="Times New Roman" w:cs="Times New Roman"/>
        </w:rPr>
        <w:t>This is why users get overwhelmed when using it. As the implementor I must</w:t>
      </w:r>
      <w:r w:rsidRPr="002769B0">
        <w:rPr>
          <w:rFonts w:ascii="Times New Roman" w:hAnsi="Times New Roman" w:cs="Times New Roman"/>
        </w:rPr>
        <w:t xml:space="preserve"> come in with a mindset that not </w:t>
      </w:r>
      <w:r w:rsidR="00326170" w:rsidRPr="002769B0">
        <w:rPr>
          <w:rFonts w:ascii="Times New Roman" w:hAnsi="Times New Roman" w:cs="Times New Roman"/>
        </w:rPr>
        <w:t>all</w:t>
      </w:r>
      <w:r w:rsidR="00326170">
        <w:rPr>
          <w:rFonts w:ascii="Times New Roman" w:hAnsi="Times New Roman" w:cs="Times New Roman"/>
        </w:rPr>
        <w:t xml:space="preserve"> my</w:t>
      </w:r>
      <w:r w:rsidRPr="002769B0">
        <w:rPr>
          <w:rFonts w:ascii="Times New Roman" w:hAnsi="Times New Roman" w:cs="Times New Roman"/>
        </w:rPr>
        <w:t xml:space="preserve"> employees need to learn each part of the EMR app.</w:t>
      </w:r>
      <w:r w:rsidR="00326170">
        <w:rPr>
          <w:rFonts w:ascii="Times New Roman" w:hAnsi="Times New Roman" w:cs="Times New Roman"/>
        </w:rPr>
        <w:t xml:space="preserve"> </w:t>
      </w:r>
      <w:r w:rsidRPr="002769B0">
        <w:rPr>
          <w:rFonts w:ascii="Times New Roman" w:hAnsi="Times New Roman" w:cs="Times New Roman"/>
        </w:rPr>
        <w:t xml:space="preserve">Instead, </w:t>
      </w:r>
      <w:r w:rsidR="00326170">
        <w:rPr>
          <w:rFonts w:ascii="Times New Roman" w:hAnsi="Times New Roman" w:cs="Times New Roman"/>
        </w:rPr>
        <w:t>t</w:t>
      </w:r>
      <w:r w:rsidRPr="002769B0">
        <w:rPr>
          <w:rFonts w:ascii="Times New Roman" w:hAnsi="Times New Roman" w:cs="Times New Roman"/>
        </w:rPr>
        <w:t xml:space="preserve">each them what’s just right, instead of trying to get too much or aiming for too little. Focus only on the areas that </w:t>
      </w:r>
      <w:r w:rsidR="00326170">
        <w:rPr>
          <w:rFonts w:ascii="Times New Roman" w:hAnsi="Times New Roman" w:cs="Times New Roman"/>
        </w:rPr>
        <w:t>my</w:t>
      </w:r>
      <w:r w:rsidRPr="002769B0">
        <w:rPr>
          <w:rFonts w:ascii="Times New Roman" w:hAnsi="Times New Roman" w:cs="Times New Roman"/>
        </w:rPr>
        <w:t xml:space="preserve"> staff needs.</w:t>
      </w:r>
      <w:r w:rsidR="00326170">
        <w:rPr>
          <w:rFonts w:ascii="Times New Roman" w:hAnsi="Times New Roman" w:cs="Times New Roman"/>
        </w:rPr>
        <w:t xml:space="preserve"> </w:t>
      </w:r>
      <w:r w:rsidRPr="002769B0">
        <w:rPr>
          <w:rFonts w:ascii="Times New Roman" w:hAnsi="Times New Roman" w:cs="Times New Roman"/>
        </w:rPr>
        <w:t xml:space="preserve">For example, if </w:t>
      </w:r>
      <w:r w:rsidR="00326170">
        <w:rPr>
          <w:rFonts w:ascii="Times New Roman" w:hAnsi="Times New Roman" w:cs="Times New Roman"/>
        </w:rPr>
        <w:t>my</w:t>
      </w:r>
      <w:r w:rsidRPr="002769B0">
        <w:rPr>
          <w:rFonts w:ascii="Times New Roman" w:hAnsi="Times New Roman" w:cs="Times New Roman"/>
        </w:rPr>
        <w:t xml:space="preserve"> staff handles the queueing and appointments, then focus training on creating new patient profiles and managing the appointments and scheduling. If your other staff member takes the vitals and records the lab results, then focus </w:t>
      </w:r>
      <w:r w:rsidR="00326170">
        <w:rPr>
          <w:rFonts w:ascii="Times New Roman" w:hAnsi="Times New Roman" w:cs="Times New Roman"/>
        </w:rPr>
        <w:t>my</w:t>
      </w:r>
      <w:r w:rsidRPr="002769B0">
        <w:rPr>
          <w:rFonts w:ascii="Times New Roman" w:hAnsi="Times New Roman" w:cs="Times New Roman"/>
        </w:rPr>
        <w:t xml:space="preserve"> training on using those areas of the app. They don’t have to waste their time </w:t>
      </w:r>
      <w:r w:rsidR="00326170" w:rsidRPr="002769B0">
        <w:rPr>
          <w:rFonts w:ascii="Times New Roman" w:hAnsi="Times New Roman" w:cs="Times New Roman"/>
        </w:rPr>
        <w:t>on</w:t>
      </w:r>
      <w:r w:rsidRPr="002769B0">
        <w:rPr>
          <w:rFonts w:ascii="Times New Roman" w:hAnsi="Times New Roman" w:cs="Times New Roman"/>
        </w:rPr>
        <w:t xml:space="preserve"> </w:t>
      </w:r>
      <w:r w:rsidR="00326170">
        <w:rPr>
          <w:rFonts w:ascii="Times New Roman" w:hAnsi="Times New Roman" w:cs="Times New Roman"/>
        </w:rPr>
        <w:lastRenderedPageBreak/>
        <w:t>b</w:t>
      </w:r>
      <w:r w:rsidRPr="002769B0">
        <w:rPr>
          <w:rFonts w:ascii="Times New Roman" w:hAnsi="Times New Roman" w:cs="Times New Roman"/>
        </w:rPr>
        <w:t xml:space="preserve">illing if </w:t>
      </w:r>
      <w:r w:rsidR="00326170">
        <w:rPr>
          <w:rFonts w:ascii="Times New Roman" w:hAnsi="Times New Roman" w:cs="Times New Roman"/>
        </w:rPr>
        <w:t>that is something they don’t even use. I need to l</w:t>
      </w:r>
      <w:r w:rsidRPr="002769B0">
        <w:rPr>
          <w:rFonts w:ascii="Times New Roman" w:hAnsi="Times New Roman" w:cs="Times New Roman"/>
        </w:rPr>
        <w:t xml:space="preserve">ook at adapting </w:t>
      </w:r>
      <w:r w:rsidR="00326170">
        <w:rPr>
          <w:rFonts w:ascii="Times New Roman" w:hAnsi="Times New Roman" w:cs="Times New Roman"/>
        </w:rPr>
        <w:t>my</w:t>
      </w:r>
      <w:r w:rsidRPr="002769B0">
        <w:rPr>
          <w:rFonts w:ascii="Times New Roman" w:hAnsi="Times New Roman" w:cs="Times New Roman"/>
        </w:rPr>
        <w:t xml:space="preserve"> existing process using the app and improve from there. By handling it like this, </w:t>
      </w:r>
      <w:r w:rsidR="00326170">
        <w:rPr>
          <w:rFonts w:ascii="Times New Roman" w:hAnsi="Times New Roman" w:cs="Times New Roman"/>
        </w:rPr>
        <w:t>I will</w:t>
      </w:r>
      <w:r w:rsidRPr="002769B0">
        <w:rPr>
          <w:rFonts w:ascii="Times New Roman" w:hAnsi="Times New Roman" w:cs="Times New Roman"/>
        </w:rPr>
        <w:t xml:space="preserve"> implement the EMR faster and won’t lose much time.</w:t>
      </w:r>
      <w:r w:rsidR="00326170">
        <w:rPr>
          <w:rFonts w:ascii="Times New Roman" w:hAnsi="Times New Roman" w:cs="Times New Roman"/>
        </w:rPr>
        <w:t xml:space="preserve"> </w:t>
      </w:r>
      <w:r w:rsidRPr="002769B0">
        <w:rPr>
          <w:rFonts w:ascii="Times New Roman" w:hAnsi="Times New Roman" w:cs="Times New Roman"/>
        </w:rPr>
        <w:t>The only staff members who need to learn all the different parts of the app are those you want to be Power Users, also known as Key Users.</w:t>
      </w:r>
      <w:r w:rsidRPr="002769B0">
        <w:t xml:space="preserve"> </w:t>
      </w:r>
      <w:r w:rsidR="00326170">
        <w:t xml:space="preserve">These users will help practices when going live in the clinics or in the hospital. When </w:t>
      </w:r>
      <w:r w:rsidRPr="002769B0">
        <w:rPr>
          <w:rFonts w:ascii="Times New Roman" w:hAnsi="Times New Roman" w:cs="Times New Roman"/>
        </w:rPr>
        <w:t>need</w:t>
      </w:r>
      <w:r w:rsidR="00326170">
        <w:rPr>
          <w:rFonts w:ascii="Times New Roman" w:hAnsi="Times New Roman" w:cs="Times New Roman"/>
        </w:rPr>
        <w:t>ing</w:t>
      </w:r>
      <w:r w:rsidRPr="002769B0">
        <w:rPr>
          <w:rFonts w:ascii="Times New Roman" w:hAnsi="Times New Roman" w:cs="Times New Roman"/>
        </w:rPr>
        <w:t xml:space="preserve"> to assign </w:t>
      </w:r>
      <w:r w:rsidR="00326170">
        <w:rPr>
          <w:rFonts w:ascii="Times New Roman" w:hAnsi="Times New Roman" w:cs="Times New Roman"/>
        </w:rPr>
        <w:t>p</w:t>
      </w:r>
      <w:r w:rsidRPr="002769B0">
        <w:rPr>
          <w:rFonts w:ascii="Times New Roman" w:hAnsi="Times New Roman" w:cs="Times New Roman"/>
        </w:rPr>
        <w:t xml:space="preserve">ower </w:t>
      </w:r>
      <w:r w:rsidR="00326170">
        <w:rPr>
          <w:rFonts w:ascii="Times New Roman" w:hAnsi="Times New Roman" w:cs="Times New Roman"/>
        </w:rPr>
        <w:t>u</w:t>
      </w:r>
      <w:r w:rsidRPr="002769B0">
        <w:rPr>
          <w:rFonts w:ascii="Times New Roman" w:hAnsi="Times New Roman" w:cs="Times New Roman"/>
        </w:rPr>
        <w:t>sers who will really dive into the different features of the app. They will be the ones responsible for offering tips and teaching your other staff about how they can better use the system</w:t>
      </w:r>
      <w:r w:rsidR="00326170">
        <w:rPr>
          <w:rFonts w:ascii="Times New Roman" w:hAnsi="Times New Roman" w:cs="Times New Roman"/>
        </w:rPr>
        <w:t xml:space="preserve">. I will be </w:t>
      </w:r>
      <w:r w:rsidRPr="002769B0">
        <w:rPr>
          <w:rFonts w:ascii="Times New Roman" w:hAnsi="Times New Roman" w:cs="Times New Roman"/>
        </w:rPr>
        <w:t>delegating the training of other staff members to them. They can also be the ones who explore new features that you can implement to make your practice even more efficient.</w:t>
      </w:r>
    </w:p>
    <w:p w14:paraId="5CFC7E73" w14:textId="7E44726E" w:rsidR="002769B0" w:rsidRDefault="00326170" w:rsidP="001F3332">
      <w:pPr>
        <w:spacing w:line="480" w:lineRule="auto"/>
        <w:ind w:firstLine="720"/>
        <w:jc w:val="both"/>
        <w:rPr>
          <w:rFonts w:ascii="Times New Roman" w:hAnsi="Times New Roman" w:cs="Times New Roman"/>
        </w:rPr>
      </w:pPr>
      <w:r>
        <w:rPr>
          <w:rFonts w:ascii="Times New Roman" w:hAnsi="Times New Roman" w:cs="Times New Roman"/>
        </w:rPr>
        <w:t xml:space="preserve">As mentioned earlier I will need to make sure I </w:t>
      </w:r>
      <w:r w:rsidR="001F3332">
        <w:rPr>
          <w:rFonts w:ascii="Times New Roman" w:hAnsi="Times New Roman" w:cs="Times New Roman"/>
        </w:rPr>
        <w:t>understand</w:t>
      </w:r>
      <w:r>
        <w:rPr>
          <w:rFonts w:ascii="Times New Roman" w:hAnsi="Times New Roman" w:cs="Times New Roman"/>
        </w:rPr>
        <w:t xml:space="preserve"> all </w:t>
      </w:r>
      <w:r w:rsidR="001F3332">
        <w:rPr>
          <w:rFonts w:ascii="Times New Roman" w:hAnsi="Times New Roman" w:cs="Times New Roman"/>
        </w:rPr>
        <w:t>employees,</w:t>
      </w:r>
      <w:r>
        <w:rPr>
          <w:rFonts w:ascii="Times New Roman" w:hAnsi="Times New Roman" w:cs="Times New Roman"/>
        </w:rPr>
        <w:t xml:space="preserve"> which include doctors, nurses, and front-end users. When </w:t>
      </w:r>
      <w:r w:rsidR="001F3332">
        <w:rPr>
          <w:rFonts w:ascii="Times New Roman" w:hAnsi="Times New Roman" w:cs="Times New Roman"/>
        </w:rPr>
        <w:t>we</w:t>
      </w:r>
      <w:r w:rsidR="002769B0" w:rsidRPr="002769B0">
        <w:rPr>
          <w:rFonts w:ascii="Times New Roman" w:hAnsi="Times New Roman" w:cs="Times New Roman"/>
        </w:rPr>
        <w:t xml:space="preserve"> mentioned</w:t>
      </w:r>
      <w:r w:rsidR="001F3332">
        <w:rPr>
          <w:rFonts w:ascii="Times New Roman" w:hAnsi="Times New Roman" w:cs="Times New Roman"/>
        </w:rPr>
        <w:t xml:space="preserve"> to the staff that</w:t>
      </w:r>
      <w:r w:rsidR="002769B0" w:rsidRPr="002769B0">
        <w:rPr>
          <w:rFonts w:ascii="Times New Roman" w:hAnsi="Times New Roman" w:cs="Times New Roman"/>
        </w:rPr>
        <w:t xml:space="preserve"> </w:t>
      </w:r>
      <w:r w:rsidR="001F3332">
        <w:rPr>
          <w:rFonts w:ascii="Times New Roman" w:hAnsi="Times New Roman" w:cs="Times New Roman"/>
        </w:rPr>
        <w:t xml:space="preserve">we are acquiring a new </w:t>
      </w:r>
      <w:r w:rsidR="001F3332" w:rsidRPr="002769B0">
        <w:rPr>
          <w:rFonts w:ascii="Times New Roman" w:hAnsi="Times New Roman" w:cs="Times New Roman"/>
        </w:rPr>
        <w:t>EMR</w:t>
      </w:r>
      <w:r w:rsidR="002769B0" w:rsidRPr="002769B0">
        <w:rPr>
          <w:rFonts w:ascii="Times New Roman" w:hAnsi="Times New Roman" w:cs="Times New Roman"/>
        </w:rPr>
        <w:t xml:space="preserve"> system </w:t>
      </w:r>
      <w:r w:rsidR="001F3332">
        <w:rPr>
          <w:rFonts w:ascii="Times New Roman" w:hAnsi="Times New Roman" w:cs="Times New Roman"/>
        </w:rPr>
        <w:t xml:space="preserve">that </w:t>
      </w:r>
      <w:r w:rsidR="002769B0" w:rsidRPr="002769B0">
        <w:rPr>
          <w:rFonts w:ascii="Times New Roman" w:hAnsi="Times New Roman" w:cs="Times New Roman"/>
        </w:rPr>
        <w:t>will be integrated,</w:t>
      </w:r>
      <w:r w:rsidR="001F3332">
        <w:rPr>
          <w:rFonts w:ascii="Times New Roman" w:hAnsi="Times New Roman" w:cs="Times New Roman"/>
        </w:rPr>
        <w:t xml:space="preserve"> whoever</w:t>
      </w:r>
      <w:r w:rsidR="002769B0" w:rsidRPr="002769B0">
        <w:rPr>
          <w:rFonts w:ascii="Times New Roman" w:hAnsi="Times New Roman" w:cs="Times New Roman"/>
        </w:rPr>
        <w:t xml:space="preserve"> got excited </w:t>
      </w:r>
      <w:r w:rsidR="001F3332">
        <w:rPr>
          <w:rFonts w:ascii="Times New Roman" w:hAnsi="Times New Roman" w:cs="Times New Roman"/>
        </w:rPr>
        <w:t xml:space="preserve">would need to be a part of the implementation process. I will need to make sure to </w:t>
      </w:r>
      <w:r w:rsidR="002769B0" w:rsidRPr="002769B0">
        <w:rPr>
          <w:rFonts w:ascii="Times New Roman" w:hAnsi="Times New Roman" w:cs="Times New Roman"/>
        </w:rPr>
        <w:t>have trust and he/she already knows the daily operations inside and out.</w:t>
      </w:r>
      <w:r w:rsidR="001F3332">
        <w:rPr>
          <w:rFonts w:ascii="Times New Roman" w:hAnsi="Times New Roman" w:cs="Times New Roman"/>
        </w:rPr>
        <w:t xml:space="preserve"> </w:t>
      </w:r>
      <w:r w:rsidR="002769B0" w:rsidRPr="002769B0">
        <w:rPr>
          <w:rFonts w:ascii="Times New Roman" w:hAnsi="Times New Roman" w:cs="Times New Roman"/>
        </w:rPr>
        <w:t>If certain staff members are hesitant to take on the extra responsibility, offering an incentive</w:t>
      </w:r>
      <w:r w:rsidR="001F3332">
        <w:rPr>
          <w:rFonts w:ascii="Times New Roman" w:hAnsi="Times New Roman" w:cs="Times New Roman"/>
        </w:rPr>
        <w:t xml:space="preserve"> will be an idea</w:t>
      </w:r>
      <w:r w:rsidR="002769B0" w:rsidRPr="002769B0">
        <w:rPr>
          <w:rFonts w:ascii="Times New Roman" w:hAnsi="Times New Roman" w:cs="Times New Roman"/>
        </w:rPr>
        <w:t>, like a day off or a small bonus.</w:t>
      </w:r>
      <w:r w:rsidR="001F3332">
        <w:rPr>
          <w:rFonts w:ascii="Times New Roman" w:hAnsi="Times New Roman" w:cs="Times New Roman"/>
        </w:rPr>
        <w:t xml:space="preserve"> A</w:t>
      </w:r>
      <w:r w:rsidR="001F3332" w:rsidRPr="002769B0">
        <w:rPr>
          <w:rFonts w:ascii="Times New Roman" w:hAnsi="Times New Roman" w:cs="Times New Roman"/>
        </w:rPr>
        <w:t>lso,</w:t>
      </w:r>
      <w:r w:rsidR="001F3332">
        <w:rPr>
          <w:rFonts w:ascii="Times New Roman" w:hAnsi="Times New Roman" w:cs="Times New Roman"/>
        </w:rPr>
        <w:t xml:space="preserve"> I will </w:t>
      </w:r>
      <w:r w:rsidR="002769B0" w:rsidRPr="002769B0">
        <w:rPr>
          <w:rFonts w:ascii="Times New Roman" w:hAnsi="Times New Roman" w:cs="Times New Roman"/>
        </w:rPr>
        <w:t xml:space="preserve">clearly explain that at the start of the </w:t>
      </w:r>
      <w:r w:rsidR="001F3332" w:rsidRPr="002769B0">
        <w:rPr>
          <w:rFonts w:ascii="Times New Roman" w:hAnsi="Times New Roman" w:cs="Times New Roman"/>
        </w:rPr>
        <w:t>implementation,</w:t>
      </w:r>
      <w:r w:rsidR="002769B0" w:rsidRPr="002769B0">
        <w:rPr>
          <w:rFonts w:ascii="Times New Roman" w:hAnsi="Times New Roman" w:cs="Times New Roman"/>
        </w:rPr>
        <w:t xml:space="preserve"> he/she will need to be available to the rest of the staff and should be willing to help.</w:t>
      </w:r>
      <w:r w:rsidR="001F3332">
        <w:rPr>
          <w:rFonts w:ascii="Times New Roman" w:hAnsi="Times New Roman" w:cs="Times New Roman"/>
        </w:rPr>
        <w:t xml:space="preserve"> There are many </w:t>
      </w:r>
      <w:r w:rsidR="001F3332" w:rsidRPr="002769B0">
        <w:rPr>
          <w:rFonts w:ascii="Times New Roman" w:hAnsi="Times New Roman" w:cs="Times New Roman"/>
        </w:rPr>
        <w:t>ways</w:t>
      </w:r>
      <w:r w:rsidR="002769B0" w:rsidRPr="002769B0">
        <w:rPr>
          <w:rFonts w:ascii="Times New Roman" w:hAnsi="Times New Roman" w:cs="Times New Roman"/>
        </w:rPr>
        <w:t xml:space="preserve"> of offering training</w:t>
      </w:r>
      <w:r w:rsidR="001F3332">
        <w:rPr>
          <w:rFonts w:ascii="Times New Roman" w:hAnsi="Times New Roman" w:cs="Times New Roman"/>
        </w:rPr>
        <w:t xml:space="preserve"> in this situation</w:t>
      </w:r>
      <w:r w:rsidR="002769B0" w:rsidRPr="002769B0">
        <w:rPr>
          <w:rFonts w:ascii="Times New Roman" w:hAnsi="Times New Roman" w:cs="Times New Roman"/>
        </w:rPr>
        <w:t>. In most cases, providers will have a documentation or resources area that covers the different parts of the EMR software.</w:t>
      </w:r>
      <w:r>
        <w:rPr>
          <w:rFonts w:ascii="Times New Roman" w:hAnsi="Times New Roman" w:cs="Times New Roman"/>
        </w:rPr>
        <w:t xml:space="preserve"> </w:t>
      </w:r>
      <w:r w:rsidR="002769B0" w:rsidRPr="002769B0">
        <w:rPr>
          <w:rFonts w:ascii="Times New Roman" w:hAnsi="Times New Roman" w:cs="Times New Roman"/>
        </w:rPr>
        <w:t xml:space="preserve">All </w:t>
      </w:r>
      <w:r w:rsidR="001F3332">
        <w:rPr>
          <w:rFonts w:ascii="Times New Roman" w:hAnsi="Times New Roman" w:cs="Times New Roman"/>
        </w:rPr>
        <w:t>I will</w:t>
      </w:r>
      <w:r w:rsidR="002769B0" w:rsidRPr="002769B0">
        <w:rPr>
          <w:rFonts w:ascii="Times New Roman" w:hAnsi="Times New Roman" w:cs="Times New Roman"/>
        </w:rPr>
        <w:t xml:space="preserve"> need to do is access these online and follow the </w:t>
      </w:r>
      <w:r w:rsidR="001F3332" w:rsidRPr="002769B0">
        <w:rPr>
          <w:rFonts w:ascii="Times New Roman" w:hAnsi="Times New Roman" w:cs="Times New Roman"/>
        </w:rPr>
        <w:t>step-by-step</w:t>
      </w:r>
      <w:r w:rsidR="002769B0" w:rsidRPr="002769B0">
        <w:rPr>
          <w:rFonts w:ascii="Times New Roman" w:hAnsi="Times New Roman" w:cs="Times New Roman"/>
        </w:rPr>
        <w:t xml:space="preserve"> instructions.</w:t>
      </w:r>
      <w:r>
        <w:rPr>
          <w:rFonts w:ascii="Times New Roman" w:hAnsi="Times New Roman" w:cs="Times New Roman"/>
        </w:rPr>
        <w:t xml:space="preserve"> </w:t>
      </w:r>
      <w:r w:rsidR="002769B0" w:rsidRPr="002769B0">
        <w:rPr>
          <w:rFonts w:ascii="Times New Roman" w:hAnsi="Times New Roman" w:cs="Times New Roman"/>
        </w:rPr>
        <w:t xml:space="preserve">This can be a downloadable PDF, articles targeting specific </w:t>
      </w:r>
      <w:r w:rsidR="001F3332">
        <w:rPr>
          <w:rFonts w:ascii="Times New Roman" w:hAnsi="Times New Roman" w:cs="Times New Roman"/>
        </w:rPr>
        <w:t>h</w:t>
      </w:r>
      <w:r w:rsidR="002769B0" w:rsidRPr="002769B0">
        <w:rPr>
          <w:rFonts w:ascii="Times New Roman" w:hAnsi="Times New Roman" w:cs="Times New Roman"/>
        </w:rPr>
        <w:t xml:space="preserve">ow </w:t>
      </w:r>
      <w:r w:rsidR="001F3332">
        <w:rPr>
          <w:rFonts w:ascii="Times New Roman" w:hAnsi="Times New Roman" w:cs="Times New Roman"/>
        </w:rPr>
        <w:t>t</w:t>
      </w:r>
      <w:r w:rsidR="002769B0" w:rsidRPr="002769B0">
        <w:rPr>
          <w:rFonts w:ascii="Times New Roman" w:hAnsi="Times New Roman" w:cs="Times New Roman"/>
        </w:rPr>
        <w:t>o questions, webinars and pre-recorded video tutorials.</w:t>
      </w:r>
      <w:r>
        <w:rPr>
          <w:rFonts w:ascii="Times New Roman" w:hAnsi="Times New Roman" w:cs="Times New Roman"/>
        </w:rPr>
        <w:t xml:space="preserve"> </w:t>
      </w:r>
      <w:r w:rsidR="001F3332">
        <w:rPr>
          <w:rFonts w:ascii="Times New Roman" w:hAnsi="Times New Roman" w:cs="Times New Roman"/>
        </w:rPr>
        <w:t>The company</w:t>
      </w:r>
      <w:r w:rsidR="002769B0" w:rsidRPr="002769B0">
        <w:rPr>
          <w:rFonts w:ascii="Times New Roman" w:hAnsi="Times New Roman" w:cs="Times New Roman"/>
        </w:rPr>
        <w:t xml:space="preserve"> will experience bugs or </w:t>
      </w:r>
      <w:proofErr w:type="gramStart"/>
      <w:r w:rsidR="002769B0" w:rsidRPr="002769B0">
        <w:rPr>
          <w:rFonts w:ascii="Times New Roman" w:hAnsi="Times New Roman" w:cs="Times New Roman"/>
        </w:rPr>
        <w:t>have to</w:t>
      </w:r>
      <w:proofErr w:type="gramEnd"/>
      <w:r w:rsidR="002769B0" w:rsidRPr="002769B0">
        <w:rPr>
          <w:rFonts w:ascii="Times New Roman" w:hAnsi="Times New Roman" w:cs="Times New Roman"/>
        </w:rPr>
        <w:t xml:space="preserve"> figure out ways to make tasks easier or come up with better </w:t>
      </w:r>
      <w:r w:rsidR="001F3332">
        <w:rPr>
          <w:rFonts w:ascii="Times New Roman" w:hAnsi="Times New Roman" w:cs="Times New Roman"/>
        </w:rPr>
        <w:t>workflows</w:t>
      </w:r>
      <w:r w:rsidR="002769B0" w:rsidRPr="002769B0">
        <w:rPr>
          <w:rFonts w:ascii="Times New Roman" w:hAnsi="Times New Roman" w:cs="Times New Roman"/>
        </w:rPr>
        <w:t xml:space="preserve"> that will save more </w:t>
      </w:r>
      <w:r w:rsidR="001F3332" w:rsidRPr="002769B0">
        <w:rPr>
          <w:rFonts w:ascii="Times New Roman" w:hAnsi="Times New Roman" w:cs="Times New Roman"/>
        </w:rPr>
        <w:t>time.</w:t>
      </w:r>
      <w:r w:rsidR="001F3332">
        <w:rPr>
          <w:rFonts w:ascii="Times New Roman" w:hAnsi="Times New Roman" w:cs="Times New Roman"/>
        </w:rPr>
        <w:t xml:space="preserve"> Since I w</w:t>
      </w:r>
      <w:r w:rsidR="002769B0" w:rsidRPr="002769B0">
        <w:rPr>
          <w:rFonts w:ascii="Times New Roman" w:hAnsi="Times New Roman" w:cs="Times New Roman"/>
        </w:rPr>
        <w:t xml:space="preserve">ill have </w:t>
      </w:r>
      <w:r w:rsidR="001F3332">
        <w:rPr>
          <w:rFonts w:ascii="Times New Roman" w:hAnsi="Times New Roman" w:cs="Times New Roman"/>
        </w:rPr>
        <w:t>my</w:t>
      </w:r>
      <w:r w:rsidR="002769B0" w:rsidRPr="002769B0">
        <w:rPr>
          <w:rFonts w:ascii="Times New Roman" w:hAnsi="Times New Roman" w:cs="Times New Roman"/>
        </w:rPr>
        <w:t xml:space="preserve"> staff handling different tasks inside the </w:t>
      </w:r>
      <w:r w:rsidR="001F3332">
        <w:rPr>
          <w:rFonts w:ascii="Times New Roman" w:hAnsi="Times New Roman" w:cs="Times New Roman"/>
        </w:rPr>
        <w:t>EMR</w:t>
      </w:r>
      <w:r w:rsidR="002769B0" w:rsidRPr="002769B0">
        <w:rPr>
          <w:rFonts w:ascii="Times New Roman" w:hAnsi="Times New Roman" w:cs="Times New Roman"/>
        </w:rPr>
        <w:t xml:space="preserve">, it will be beneficial for </w:t>
      </w:r>
      <w:r w:rsidR="001F3332">
        <w:rPr>
          <w:rFonts w:ascii="Times New Roman" w:hAnsi="Times New Roman" w:cs="Times New Roman"/>
        </w:rPr>
        <w:t>my</w:t>
      </w:r>
      <w:r w:rsidR="002769B0" w:rsidRPr="002769B0">
        <w:rPr>
          <w:rFonts w:ascii="Times New Roman" w:hAnsi="Times New Roman" w:cs="Times New Roman"/>
        </w:rPr>
        <w:t xml:space="preserve"> practice’s productivity and growth if </w:t>
      </w:r>
      <w:r w:rsidR="001F3332">
        <w:rPr>
          <w:rFonts w:ascii="Times New Roman" w:hAnsi="Times New Roman" w:cs="Times New Roman"/>
        </w:rPr>
        <w:t>I</w:t>
      </w:r>
      <w:r w:rsidR="002769B0" w:rsidRPr="002769B0">
        <w:rPr>
          <w:rFonts w:ascii="Times New Roman" w:hAnsi="Times New Roman" w:cs="Times New Roman"/>
        </w:rPr>
        <w:t xml:space="preserve"> have a way to discover these. </w:t>
      </w:r>
      <w:r w:rsidR="001F3332">
        <w:rPr>
          <w:rFonts w:ascii="Times New Roman" w:hAnsi="Times New Roman" w:cs="Times New Roman"/>
        </w:rPr>
        <w:t xml:space="preserve">Like </w:t>
      </w:r>
      <w:r w:rsidR="002769B0" w:rsidRPr="002769B0">
        <w:rPr>
          <w:rFonts w:ascii="Times New Roman" w:hAnsi="Times New Roman" w:cs="Times New Roman"/>
        </w:rPr>
        <w:t xml:space="preserve">meeting </w:t>
      </w:r>
      <w:r w:rsidR="001F3332" w:rsidRPr="002769B0">
        <w:rPr>
          <w:rFonts w:ascii="Times New Roman" w:hAnsi="Times New Roman" w:cs="Times New Roman"/>
        </w:rPr>
        <w:t>once,</w:t>
      </w:r>
      <w:r w:rsidR="002769B0" w:rsidRPr="002769B0">
        <w:rPr>
          <w:rFonts w:ascii="Times New Roman" w:hAnsi="Times New Roman" w:cs="Times New Roman"/>
        </w:rPr>
        <w:t xml:space="preserve"> a week during the first few </w:t>
      </w:r>
      <w:r w:rsidR="001F3332" w:rsidRPr="002769B0">
        <w:rPr>
          <w:rFonts w:ascii="Times New Roman" w:hAnsi="Times New Roman" w:cs="Times New Roman"/>
        </w:rPr>
        <w:t>weeks’</w:t>
      </w:r>
      <w:r w:rsidR="002769B0" w:rsidRPr="002769B0">
        <w:rPr>
          <w:rFonts w:ascii="Times New Roman" w:hAnsi="Times New Roman" w:cs="Times New Roman"/>
        </w:rPr>
        <w:t xml:space="preserve"> implementation.</w:t>
      </w:r>
      <w:r w:rsidR="001F3332">
        <w:rPr>
          <w:rFonts w:ascii="Times New Roman" w:hAnsi="Times New Roman" w:cs="Times New Roman"/>
        </w:rPr>
        <w:t xml:space="preserve"> The</w:t>
      </w:r>
      <w:r w:rsidR="002769B0" w:rsidRPr="002769B0">
        <w:rPr>
          <w:rFonts w:ascii="Times New Roman" w:hAnsi="Times New Roman" w:cs="Times New Roman"/>
        </w:rPr>
        <w:t xml:space="preserve"> new EMR system can </w:t>
      </w:r>
      <w:proofErr w:type="gramStart"/>
      <w:r w:rsidR="002769B0" w:rsidRPr="002769B0">
        <w:rPr>
          <w:rFonts w:ascii="Times New Roman" w:hAnsi="Times New Roman" w:cs="Times New Roman"/>
        </w:rPr>
        <w:t>definitely present</w:t>
      </w:r>
      <w:proofErr w:type="gramEnd"/>
      <w:r w:rsidR="002769B0" w:rsidRPr="002769B0">
        <w:rPr>
          <w:rFonts w:ascii="Times New Roman" w:hAnsi="Times New Roman" w:cs="Times New Roman"/>
        </w:rPr>
        <w:t xml:space="preserve"> some challenges, especially when</w:t>
      </w:r>
      <w:r w:rsidR="001F3332">
        <w:rPr>
          <w:rFonts w:ascii="Times New Roman" w:hAnsi="Times New Roman" w:cs="Times New Roman"/>
        </w:rPr>
        <w:t xml:space="preserve"> doctors</w:t>
      </w:r>
      <w:r w:rsidR="002769B0" w:rsidRPr="002769B0">
        <w:rPr>
          <w:rFonts w:ascii="Times New Roman" w:hAnsi="Times New Roman" w:cs="Times New Roman"/>
        </w:rPr>
        <w:t xml:space="preserve"> </w:t>
      </w:r>
      <w:r w:rsidR="001F3332" w:rsidRPr="002769B0">
        <w:rPr>
          <w:rFonts w:ascii="Times New Roman" w:hAnsi="Times New Roman" w:cs="Times New Roman"/>
        </w:rPr>
        <w:t>come</w:t>
      </w:r>
      <w:r w:rsidR="002769B0" w:rsidRPr="002769B0">
        <w:rPr>
          <w:rFonts w:ascii="Times New Roman" w:hAnsi="Times New Roman" w:cs="Times New Roman"/>
        </w:rPr>
        <w:t xml:space="preserve"> into play, but by using</w:t>
      </w:r>
      <w:r w:rsidR="001F3332">
        <w:rPr>
          <w:rFonts w:ascii="Times New Roman" w:hAnsi="Times New Roman" w:cs="Times New Roman"/>
        </w:rPr>
        <w:t xml:space="preserve"> these processes with instructional design we will be able to </w:t>
      </w:r>
      <w:r w:rsidR="002769B0" w:rsidRPr="002769B0">
        <w:rPr>
          <w:rFonts w:ascii="Times New Roman" w:hAnsi="Times New Roman" w:cs="Times New Roman"/>
        </w:rPr>
        <w:t xml:space="preserve">serve </w:t>
      </w:r>
      <w:r w:rsidR="001F3332">
        <w:rPr>
          <w:rFonts w:ascii="Times New Roman" w:hAnsi="Times New Roman" w:cs="Times New Roman"/>
        </w:rPr>
        <w:t>our</w:t>
      </w:r>
      <w:r w:rsidR="002769B0" w:rsidRPr="002769B0">
        <w:rPr>
          <w:rFonts w:ascii="Times New Roman" w:hAnsi="Times New Roman" w:cs="Times New Roman"/>
        </w:rPr>
        <w:t xml:space="preserve"> patients, offer the best care and be the best physician</w:t>
      </w:r>
      <w:r w:rsidR="001F3332">
        <w:rPr>
          <w:rFonts w:ascii="Times New Roman" w:hAnsi="Times New Roman" w:cs="Times New Roman"/>
        </w:rPr>
        <w:t xml:space="preserve"> practice/hospital that we can be.</w:t>
      </w:r>
      <w:r w:rsidR="002769B0" w:rsidRPr="002769B0">
        <w:rPr>
          <w:rFonts w:ascii="Times New Roman" w:hAnsi="Times New Roman" w:cs="Times New Roman"/>
        </w:rPr>
        <w:t xml:space="preserve"> </w:t>
      </w:r>
    </w:p>
    <w:p w14:paraId="6EC0E6D0" w14:textId="086670A7" w:rsidR="00B66DE5" w:rsidRDefault="00B66DE5" w:rsidP="00C3223A">
      <w:pPr>
        <w:spacing w:line="480" w:lineRule="auto"/>
        <w:ind w:firstLine="720"/>
        <w:jc w:val="center"/>
        <w:rPr>
          <w:rFonts w:ascii="Times New Roman" w:hAnsi="Times New Roman" w:cs="Times New Roman"/>
        </w:rPr>
      </w:pPr>
      <w:r>
        <w:rPr>
          <w:rFonts w:ascii="Times New Roman" w:hAnsi="Times New Roman" w:cs="Times New Roman"/>
        </w:rPr>
        <w:lastRenderedPageBreak/>
        <w:t>Work Citied</w:t>
      </w:r>
    </w:p>
    <w:p w14:paraId="73860F73" w14:textId="6D0EE682" w:rsidR="005C67CA" w:rsidRDefault="00E46847">
      <w:r w:rsidRPr="00E46847">
        <w:t xml:space="preserve">Sittig, D. F., &amp;amp; Singh, H. (2011, April). Legal, ethical, and financial dilemmas in Electronic Health Record Adoption and use. Pediatrics. Retrieved March 13, 2023, from </w:t>
      </w:r>
      <w:hyperlink r:id="rId6" w:history="1">
        <w:r w:rsidRPr="00833154">
          <w:rPr>
            <w:rStyle w:val="Hyperlink"/>
          </w:rPr>
          <w:t>https://www.ncbi.nlm.nih.gov/pmc/articles/PMC3065078/</w:t>
        </w:r>
      </w:hyperlink>
    </w:p>
    <w:p w14:paraId="1603890A" w14:textId="559FC140" w:rsidR="00E46847" w:rsidRDefault="00A77AAB">
      <w:r w:rsidRPr="00A77AAB">
        <w:t xml:space="preserve">How much is this going to cost me? How much is this going to cost me? | HealthIT.gov. (2014, November 12). Retrieved March 13, 2023, from </w:t>
      </w:r>
      <w:hyperlink r:id="rId7" w:history="1">
        <w:r w:rsidRPr="00833154">
          <w:rPr>
            <w:rStyle w:val="Hyperlink"/>
          </w:rPr>
          <w:t>https://www.healthit.gov/faq/how-much-going-cost-me</w:t>
        </w:r>
      </w:hyperlink>
    </w:p>
    <w:p w14:paraId="0CCF049B" w14:textId="788ABD7A" w:rsidR="00A77AAB" w:rsidRDefault="0050094D">
      <w:r w:rsidRPr="0050094D">
        <w:t xml:space="preserve">Newman, D. (2022, December 3). Epic Systems Modules &amp;amp; Software - hyperspace, Healthy Planet, ClinDoc. Healthcare IT Skills, Health Information Technology Career Advice, Healthcare IT Certifications, Project Management, Job Tips. Retrieved March 13, 2023, from </w:t>
      </w:r>
      <w:hyperlink r:id="rId8" w:history="1">
        <w:r w:rsidRPr="00833154">
          <w:rPr>
            <w:rStyle w:val="Hyperlink"/>
          </w:rPr>
          <w:t>https://healthcareitskills.com/epic-systems-modules/</w:t>
        </w:r>
      </w:hyperlink>
    </w:p>
    <w:p w14:paraId="4655E819" w14:textId="429CA7A1" w:rsidR="0050094D" w:rsidRDefault="00F062D0">
      <w:r w:rsidRPr="00F062D0">
        <w:t xml:space="preserve">How to choose the right EHR system. Business News Daily. (n.d.). Retrieved March 13, 2023, from </w:t>
      </w:r>
      <w:hyperlink r:id="rId9" w:history="1">
        <w:r w:rsidRPr="00833154">
          <w:rPr>
            <w:rStyle w:val="Hyperlink"/>
          </w:rPr>
          <w:t>https://www.businessnewsdaily.com/8578-choosing-an-ehr-system-for-your-medical-practice.html</w:t>
        </w:r>
      </w:hyperlink>
      <w:r w:rsidRPr="00F062D0">
        <w:t>.</w:t>
      </w:r>
    </w:p>
    <w:p w14:paraId="3ABAD290" w14:textId="53969C16" w:rsidR="00F062D0" w:rsidRDefault="002769B0">
      <w:r w:rsidRPr="002769B0">
        <w:t>Ajami, S.; Bagheri-Tadi, T. (2013). Barriers for adopting electronic health records (</w:t>
      </w:r>
      <w:proofErr w:type="spellStart"/>
      <w:r w:rsidRPr="002769B0">
        <w:t>ehrs</w:t>
      </w:r>
      <w:proofErr w:type="spellEnd"/>
      <w:r w:rsidRPr="002769B0">
        <w:t xml:space="preserve">) by physicians. Acta informatica </w:t>
      </w:r>
      <w:r w:rsidRPr="002769B0">
        <w:t>medica:</w:t>
      </w:r>
      <w:r w:rsidRPr="002769B0">
        <w:t xml:space="preserve"> </w:t>
      </w:r>
      <w:r w:rsidRPr="002769B0">
        <w:t>AIM:</w:t>
      </w:r>
      <w:r w:rsidRPr="002769B0">
        <w:t xml:space="preserve"> journal of the Society for Medical Informatics of Bosnia</w:t>
      </w:r>
      <w:r>
        <w:t>;</w:t>
      </w:r>
      <w:r w:rsidRPr="002769B0">
        <w:t xml:space="preserve"> Herzegovina</w:t>
      </w:r>
      <w:r>
        <w:t xml:space="preserve"> </w:t>
      </w:r>
      <w:hyperlink r:id="rId10" w:history="1">
        <w:r w:rsidRPr="008C00EA">
          <w:rPr>
            <w:rStyle w:val="Hyperlink"/>
          </w:rPr>
          <w:t>https://www.ncbi.nlm.nih.gov/pmc/articles/PMC3766548/</w:t>
        </w:r>
      </w:hyperlink>
    </w:p>
    <w:p w14:paraId="51C55D9D" w14:textId="1023AE97" w:rsidR="001A668B" w:rsidRDefault="001A668B">
      <w:r w:rsidRPr="001A668B">
        <w:t xml:space="preserve">Figure 3 from using Addie to design a professional development course ... (n.d.). </w:t>
      </w:r>
      <w:hyperlink r:id="rId11" w:history="1">
        <w:r w:rsidRPr="008C00EA">
          <w:rPr>
            <w:rStyle w:val="Hyperlink"/>
          </w:rPr>
          <w:t>https://www.semanticscholar.org/paper/USING-ADDIE-TO-DESIGN-A-PROFESSIONAL-DEVELOPMENT-Mustafa-Nordin/00033beace3b0af06686aa225401ca1591c31ed2/figure/2</w:t>
        </w:r>
      </w:hyperlink>
    </w:p>
    <w:p w14:paraId="7C4305E7" w14:textId="21A9DD63" w:rsidR="001A668B" w:rsidRDefault="001A668B">
      <w:r w:rsidRPr="001A668B">
        <w:t xml:space="preserve">Figure 3 from using Addie to design a professional development course ... (n.d.). </w:t>
      </w:r>
      <w:hyperlink r:id="rId12" w:history="1">
        <w:r w:rsidRPr="008C00EA">
          <w:rPr>
            <w:rStyle w:val="Hyperlink"/>
          </w:rPr>
          <w:t>https://www.semanticscholar.org/paper/USING-ADDIE-TO-DESIGN-A-PROFESSIONAL-DEVELOPMENT-Mustafa-Nordin/00033beace3b0af06686aa225401ca1591c31ed2/figure/2</w:t>
        </w:r>
      </w:hyperlink>
    </w:p>
    <w:p w14:paraId="05777EA9" w14:textId="0AD2F82C" w:rsidR="001A668B" w:rsidRDefault="001A668B">
      <w:r w:rsidRPr="001A668B">
        <w:t>van Gemert-</w:t>
      </w:r>
      <w:proofErr w:type="spellStart"/>
      <w:r w:rsidRPr="001A668B">
        <w:t>Pijnen</w:t>
      </w:r>
      <w:proofErr w:type="spellEnd"/>
      <w:r w:rsidRPr="001A668B">
        <w:t xml:space="preserve">, J. L. (2022, November 10). Implementation of Health Technology: Directions for Research and Practice. Frontiers in digital health. </w:t>
      </w:r>
      <w:hyperlink r:id="rId13" w:history="1">
        <w:r w:rsidRPr="008C00EA">
          <w:rPr>
            <w:rStyle w:val="Hyperlink"/>
          </w:rPr>
          <w:t>https://www.ncbi.nlm.nih.gov/pmc/articles/PMC9685419/</w:t>
        </w:r>
      </w:hyperlink>
    </w:p>
    <w:p w14:paraId="0341A146" w14:textId="3C17B32F" w:rsidR="001A668B" w:rsidRDefault="001A668B">
      <w:r w:rsidRPr="001A668B">
        <w:t xml:space="preserve">Josh, D. (2023, October 17). The benefits of an EMR: Physicians, hospitals; patients. Smart </w:t>
      </w:r>
      <w:proofErr w:type="spellStart"/>
      <w:r w:rsidRPr="001A668B">
        <w:t>Clinix</w:t>
      </w:r>
      <w:proofErr w:type="spellEnd"/>
      <w:r w:rsidRPr="001A668B">
        <w:t xml:space="preserve">. </w:t>
      </w:r>
      <w:hyperlink r:id="rId14" w:history="1">
        <w:r w:rsidRPr="008C00EA">
          <w:rPr>
            <w:rStyle w:val="Hyperlink"/>
          </w:rPr>
          <w:t>https://smartclinix.net/what-are-the-benefits-of-electronic-medical-records-emr/</w:t>
        </w:r>
      </w:hyperlink>
    </w:p>
    <w:p w14:paraId="0C1247C7" w14:textId="06C68D15" w:rsidR="001A668B" w:rsidRDefault="001A668B">
      <w:proofErr w:type="spellStart"/>
      <w:r w:rsidRPr="001A668B">
        <w:t>Almomen</w:t>
      </w:r>
      <w:proofErr w:type="spellEnd"/>
      <w:r w:rsidRPr="001A668B">
        <w:t>, R. K., Kaufman, D., Alotaibi, H., Al-</w:t>
      </w:r>
      <w:proofErr w:type="spellStart"/>
      <w:r w:rsidRPr="001A668B">
        <w:t>Rowais</w:t>
      </w:r>
      <w:proofErr w:type="spellEnd"/>
      <w:r w:rsidRPr="001A668B">
        <w:t xml:space="preserve">, N. A., </w:t>
      </w:r>
      <w:proofErr w:type="spellStart"/>
      <w:r w:rsidRPr="001A668B">
        <w:t>Albeik</w:t>
      </w:r>
      <w:proofErr w:type="spellEnd"/>
      <w:r w:rsidRPr="001A668B">
        <w:t xml:space="preserve">, M; </w:t>
      </w:r>
      <w:proofErr w:type="spellStart"/>
      <w:r w:rsidRPr="001A668B">
        <w:t>Albattal</w:t>
      </w:r>
      <w:proofErr w:type="spellEnd"/>
      <w:r w:rsidRPr="001A668B">
        <w:t xml:space="preserve">, S. M. (2016, August 3). Applying the Addie-analysis, design, development, </w:t>
      </w:r>
      <w:r w:rsidR="005624C9" w:rsidRPr="001A668B">
        <w:t>implementation,</w:t>
      </w:r>
      <w:r w:rsidRPr="001A668B">
        <w:t xml:space="preserve"> and evaluation-instructional design model to continuing professional development for primary care physicians in Saudi Arabia. SCIRP. </w:t>
      </w:r>
      <w:hyperlink r:id="rId15" w:history="1">
        <w:r w:rsidRPr="008C00EA">
          <w:rPr>
            <w:rStyle w:val="Hyperlink"/>
          </w:rPr>
          <w:t>https://www.scirp.org/journal/paperinformation?paperid=69729</w:t>
        </w:r>
      </w:hyperlink>
    </w:p>
    <w:p w14:paraId="4F42B96A" w14:textId="77777777" w:rsidR="001A668B" w:rsidRDefault="001A668B"/>
    <w:p w14:paraId="2F13400B" w14:textId="77777777" w:rsidR="002769B0" w:rsidRDefault="002769B0"/>
    <w:sectPr w:rsidR="002769B0">
      <w:head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76BC50" w14:textId="77777777" w:rsidR="00B00DE5" w:rsidRDefault="00B00DE5" w:rsidP="00B5712C">
      <w:pPr>
        <w:spacing w:after="0" w:line="240" w:lineRule="auto"/>
      </w:pPr>
      <w:r>
        <w:separator/>
      </w:r>
    </w:p>
  </w:endnote>
  <w:endnote w:type="continuationSeparator" w:id="0">
    <w:p w14:paraId="638E831F" w14:textId="77777777" w:rsidR="00B00DE5" w:rsidRDefault="00B00DE5" w:rsidP="00B571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932C28" w14:textId="77777777" w:rsidR="00B00DE5" w:rsidRDefault="00B00DE5" w:rsidP="00B5712C">
      <w:pPr>
        <w:spacing w:after="0" w:line="240" w:lineRule="auto"/>
      </w:pPr>
      <w:r>
        <w:separator/>
      </w:r>
    </w:p>
  </w:footnote>
  <w:footnote w:type="continuationSeparator" w:id="0">
    <w:p w14:paraId="11186629" w14:textId="77777777" w:rsidR="00B00DE5" w:rsidRDefault="00B00DE5" w:rsidP="00B571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92081842"/>
      <w:docPartObj>
        <w:docPartGallery w:val="Page Numbers (Top of Page)"/>
        <w:docPartUnique/>
      </w:docPartObj>
    </w:sdtPr>
    <w:sdtEndPr>
      <w:rPr>
        <w:noProof/>
      </w:rPr>
    </w:sdtEndPr>
    <w:sdtContent>
      <w:p w14:paraId="5AC9DA9C" w14:textId="119C47C5" w:rsidR="00B66DE5" w:rsidRDefault="00B66DE5">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D02F623" w14:textId="2121C25A" w:rsidR="00B66DE5" w:rsidRDefault="00B66DE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12C"/>
    <w:rsid w:val="00015397"/>
    <w:rsid w:val="00025907"/>
    <w:rsid w:val="00050C06"/>
    <w:rsid w:val="00070D36"/>
    <w:rsid w:val="00096D1D"/>
    <w:rsid w:val="000B4F63"/>
    <w:rsid w:val="000D399F"/>
    <w:rsid w:val="00124292"/>
    <w:rsid w:val="001476D5"/>
    <w:rsid w:val="00167225"/>
    <w:rsid w:val="00170442"/>
    <w:rsid w:val="00176556"/>
    <w:rsid w:val="00193373"/>
    <w:rsid w:val="001A668B"/>
    <w:rsid w:val="001B735C"/>
    <w:rsid w:val="001D0DEC"/>
    <w:rsid w:val="001F3332"/>
    <w:rsid w:val="002507F0"/>
    <w:rsid w:val="002769B0"/>
    <w:rsid w:val="00285FB0"/>
    <w:rsid w:val="002A5C31"/>
    <w:rsid w:val="002C0099"/>
    <w:rsid w:val="002E1FD4"/>
    <w:rsid w:val="002F1D2A"/>
    <w:rsid w:val="0032574C"/>
    <w:rsid w:val="00326170"/>
    <w:rsid w:val="00346007"/>
    <w:rsid w:val="00352421"/>
    <w:rsid w:val="00357C4F"/>
    <w:rsid w:val="00366027"/>
    <w:rsid w:val="00371ADC"/>
    <w:rsid w:val="003911CF"/>
    <w:rsid w:val="003E0EC0"/>
    <w:rsid w:val="003E7ECB"/>
    <w:rsid w:val="0040178B"/>
    <w:rsid w:val="004052EC"/>
    <w:rsid w:val="00470D6A"/>
    <w:rsid w:val="004A221E"/>
    <w:rsid w:val="004C0454"/>
    <w:rsid w:val="004D7EDD"/>
    <w:rsid w:val="0050094D"/>
    <w:rsid w:val="0050140F"/>
    <w:rsid w:val="005129B4"/>
    <w:rsid w:val="00515816"/>
    <w:rsid w:val="005179CB"/>
    <w:rsid w:val="00532413"/>
    <w:rsid w:val="00537337"/>
    <w:rsid w:val="005515C4"/>
    <w:rsid w:val="005550FD"/>
    <w:rsid w:val="005579ED"/>
    <w:rsid w:val="005624C9"/>
    <w:rsid w:val="0057533C"/>
    <w:rsid w:val="005A1C56"/>
    <w:rsid w:val="005A465F"/>
    <w:rsid w:val="005C67CA"/>
    <w:rsid w:val="00610C0E"/>
    <w:rsid w:val="0063191A"/>
    <w:rsid w:val="006336F5"/>
    <w:rsid w:val="0065396C"/>
    <w:rsid w:val="00657DE2"/>
    <w:rsid w:val="006D59E4"/>
    <w:rsid w:val="006E7B73"/>
    <w:rsid w:val="006F2C72"/>
    <w:rsid w:val="00744B55"/>
    <w:rsid w:val="00753CA2"/>
    <w:rsid w:val="007624C0"/>
    <w:rsid w:val="00771D15"/>
    <w:rsid w:val="007829E5"/>
    <w:rsid w:val="00782DA8"/>
    <w:rsid w:val="00793265"/>
    <w:rsid w:val="007C2556"/>
    <w:rsid w:val="007C70D4"/>
    <w:rsid w:val="00815808"/>
    <w:rsid w:val="00847556"/>
    <w:rsid w:val="00857CC6"/>
    <w:rsid w:val="008617CE"/>
    <w:rsid w:val="00864803"/>
    <w:rsid w:val="00872261"/>
    <w:rsid w:val="008863D7"/>
    <w:rsid w:val="008976D5"/>
    <w:rsid w:val="008C76A7"/>
    <w:rsid w:val="008D7A7F"/>
    <w:rsid w:val="00902E33"/>
    <w:rsid w:val="00930F91"/>
    <w:rsid w:val="009348CC"/>
    <w:rsid w:val="009A637F"/>
    <w:rsid w:val="009B51AD"/>
    <w:rsid w:val="009E0864"/>
    <w:rsid w:val="00A01BC2"/>
    <w:rsid w:val="00A37B1C"/>
    <w:rsid w:val="00A77AAB"/>
    <w:rsid w:val="00A82ADA"/>
    <w:rsid w:val="00A913A6"/>
    <w:rsid w:val="00A972BC"/>
    <w:rsid w:val="00AD41A5"/>
    <w:rsid w:val="00B00DE5"/>
    <w:rsid w:val="00B0522E"/>
    <w:rsid w:val="00B05F25"/>
    <w:rsid w:val="00B11299"/>
    <w:rsid w:val="00B376F5"/>
    <w:rsid w:val="00B5712C"/>
    <w:rsid w:val="00B66DE5"/>
    <w:rsid w:val="00B718FE"/>
    <w:rsid w:val="00B82971"/>
    <w:rsid w:val="00B86D3D"/>
    <w:rsid w:val="00BA1C95"/>
    <w:rsid w:val="00BA6DEE"/>
    <w:rsid w:val="00C070F5"/>
    <w:rsid w:val="00C13180"/>
    <w:rsid w:val="00C243C2"/>
    <w:rsid w:val="00C31AF7"/>
    <w:rsid w:val="00C3223A"/>
    <w:rsid w:val="00C47217"/>
    <w:rsid w:val="00C64C40"/>
    <w:rsid w:val="00C64E38"/>
    <w:rsid w:val="00C82229"/>
    <w:rsid w:val="00C85744"/>
    <w:rsid w:val="00CB22C6"/>
    <w:rsid w:val="00CB3293"/>
    <w:rsid w:val="00CB7554"/>
    <w:rsid w:val="00CD666C"/>
    <w:rsid w:val="00D05B4B"/>
    <w:rsid w:val="00D069BA"/>
    <w:rsid w:val="00D36DA4"/>
    <w:rsid w:val="00D5156E"/>
    <w:rsid w:val="00D705E1"/>
    <w:rsid w:val="00D7371B"/>
    <w:rsid w:val="00D854AD"/>
    <w:rsid w:val="00DB2238"/>
    <w:rsid w:val="00DF19A2"/>
    <w:rsid w:val="00E03E49"/>
    <w:rsid w:val="00E26FC4"/>
    <w:rsid w:val="00E31532"/>
    <w:rsid w:val="00E417B7"/>
    <w:rsid w:val="00E46847"/>
    <w:rsid w:val="00E46D9F"/>
    <w:rsid w:val="00E54F3C"/>
    <w:rsid w:val="00ED5C9F"/>
    <w:rsid w:val="00EE278A"/>
    <w:rsid w:val="00EF42B3"/>
    <w:rsid w:val="00F0228B"/>
    <w:rsid w:val="00F062D0"/>
    <w:rsid w:val="00F515A4"/>
    <w:rsid w:val="00F57283"/>
    <w:rsid w:val="00F73E61"/>
    <w:rsid w:val="00F75D4D"/>
    <w:rsid w:val="00F765E0"/>
    <w:rsid w:val="00FA5BE5"/>
    <w:rsid w:val="00FB6A0C"/>
    <w:rsid w:val="00FF02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85D4DE"/>
  <w15:chartTrackingRefBased/>
  <w15:docId w15:val="{78D9C9DF-97F7-4598-8333-9372CE5E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571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712C"/>
  </w:style>
  <w:style w:type="paragraph" w:styleId="Footer">
    <w:name w:val="footer"/>
    <w:basedOn w:val="Normal"/>
    <w:link w:val="FooterChar"/>
    <w:uiPriority w:val="99"/>
    <w:unhideWhenUsed/>
    <w:rsid w:val="00B571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712C"/>
  </w:style>
  <w:style w:type="character" w:styleId="Hyperlink">
    <w:name w:val="Hyperlink"/>
    <w:basedOn w:val="DefaultParagraphFont"/>
    <w:uiPriority w:val="99"/>
    <w:unhideWhenUsed/>
    <w:rsid w:val="00B5712C"/>
    <w:rPr>
      <w:color w:val="0563C1" w:themeColor="hyperlink"/>
      <w:u w:val="single"/>
    </w:rPr>
  </w:style>
  <w:style w:type="character" w:styleId="UnresolvedMention">
    <w:name w:val="Unresolved Mention"/>
    <w:basedOn w:val="DefaultParagraphFont"/>
    <w:uiPriority w:val="99"/>
    <w:semiHidden/>
    <w:unhideWhenUsed/>
    <w:rsid w:val="00B571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ealthcareitskills.com/epic-systems-modules/" TargetMode="External"/><Relationship Id="rId13" Type="http://schemas.openxmlformats.org/officeDocument/2006/relationships/hyperlink" Target="https://www.ncbi.nlm.nih.gov/pmc/articles/PMC9685419/"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healthit.gov/faq/how-much-going-cost-me" TargetMode="External"/><Relationship Id="rId12" Type="http://schemas.openxmlformats.org/officeDocument/2006/relationships/hyperlink" Target="https://www.semanticscholar.org/paper/USING-ADDIE-TO-DESIGN-A-PROFESSIONAL-DEVELOPMENT-Mustafa-Nordin/00033beace3b0af06686aa225401ca1591c31ed2/figure/2"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eader" Target="header1.xml"/><Relationship Id="rId1" Type="http://schemas.openxmlformats.org/officeDocument/2006/relationships/styles" Target="styles.xml"/><Relationship Id="rId6" Type="http://schemas.openxmlformats.org/officeDocument/2006/relationships/hyperlink" Target="https://www.ncbi.nlm.nih.gov/pmc/articles/PMC3065078/" TargetMode="External"/><Relationship Id="rId11" Type="http://schemas.openxmlformats.org/officeDocument/2006/relationships/hyperlink" Target="https://www.semanticscholar.org/paper/USING-ADDIE-TO-DESIGN-A-PROFESSIONAL-DEVELOPMENT-Mustafa-Nordin/00033beace3b0af06686aa225401ca1591c31ed2/figure/2" TargetMode="External"/><Relationship Id="rId5" Type="http://schemas.openxmlformats.org/officeDocument/2006/relationships/endnotes" Target="endnotes.xml"/><Relationship Id="rId15" Type="http://schemas.openxmlformats.org/officeDocument/2006/relationships/hyperlink" Target="https://www.scirp.org/journal/paperinformation?paperid=69729" TargetMode="External"/><Relationship Id="rId10" Type="http://schemas.openxmlformats.org/officeDocument/2006/relationships/hyperlink" Target="https://www.ncbi.nlm.nih.gov/pmc/articles/PMC3766548/" TargetMode="External"/><Relationship Id="rId4" Type="http://schemas.openxmlformats.org/officeDocument/2006/relationships/footnotes" Target="footnotes.xml"/><Relationship Id="rId9" Type="http://schemas.openxmlformats.org/officeDocument/2006/relationships/hyperlink" Target="https://www.businessnewsdaily.com/8578-choosing-an-ehr-system-for-your-medical-practice.html" TargetMode="External"/><Relationship Id="rId14" Type="http://schemas.openxmlformats.org/officeDocument/2006/relationships/hyperlink" Target="https://smartclinix.net/what-are-the-benefits-of-electronic-medical-records-em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2991</Words>
  <Characters>17049</Characters>
  <Application>Microsoft Office Word</Application>
  <DocSecurity>0</DocSecurity>
  <Lines>142</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Parks, Caitlin</dc:creator>
  <cp:keywords/>
  <dc:description/>
  <cp:lastModifiedBy>Parks, Caitlin</cp:lastModifiedBy>
  <cp:revision>2</cp:revision>
  <dcterms:created xsi:type="dcterms:W3CDTF">2023-12-06T04:05:00Z</dcterms:created>
  <dcterms:modified xsi:type="dcterms:W3CDTF">2023-12-06T04:05:00Z</dcterms:modified>
</cp:coreProperties>
</file>